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江西省质量和标准化研究</w:t>
      </w:r>
      <w:r>
        <w:rPr>
          <w:rFonts w:hint="eastAsia" w:ascii="方正小标宋简体" w:hAnsi="方正小标宋简体" w:eastAsia="方正小标宋简体" w:cs="方正小标宋简体"/>
          <w:sz w:val="44"/>
          <w:szCs w:val="44"/>
          <w:highlight w:val="none"/>
        </w:rPr>
        <w:t>院高层次人才</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年薪制实施方案</w:t>
      </w:r>
      <w:r>
        <w:rPr>
          <w:rFonts w:hint="eastAsia" w:ascii="方正小标宋简体" w:hAnsi="方正小标宋简体" w:eastAsia="方正小标宋简体" w:cs="方正小标宋简体"/>
          <w:sz w:val="44"/>
          <w:szCs w:val="44"/>
          <w:highlight w:val="none"/>
          <w:lang w:eastAsia="zh-CN"/>
        </w:rPr>
        <w:t>（试行）</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一、基本原则</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为充分发挥工资分配激励导向作用，进一步激发干部职工创新创造活力</w:t>
      </w:r>
      <w:r>
        <w:rPr>
          <w:rFonts w:hint="eastAsia" w:ascii="仿宋" w:hAnsi="仿宋" w:eastAsia="仿宋" w:cs="仿宋"/>
          <w:b w:val="0"/>
          <w:bCs w:val="0"/>
          <w:spacing w:val="-6"/>
          <w:sz w:val="32"/>
          <w:szCs w:val="32"/>
          <w:highlight w:val="none"/>
        </w:rPr>
        <w:t>，促进</w:t>
      </w:r>
      <w:r>
        <w:rPr>
          <w:rFonts w:hint="eastAsia" w:ascii="仿宋" w:hAnsi="仿宋" w:eastAsia="仿宋" w:cs="仿宋"/>
          <w:b w:val="0"/>
          <w:bCs w:val="0"/>
          <w:spacing w:val="-6"/>
          <w:sz w:val="32"/>
          <w:szCs w:val="32"/>
          <w:highlight w:val="none"/>
          <w:lang w:eastAsia="zh-CN"/>
        </w:rPr>
        <w:t>省质标院</w:t>
      </w:r>
      <w:r>
        <w:rPr>
          <w:rFonts w:hint="eastAsia" w:ascii="仿宋" w:hAnsi="仿宋" w:eastAsia="仿宋" w:cs="仿宋"/>
          <w:b w:val="0"/>
          <w:bCs w:val="0"/>
          <w:spacing w:val="-6"/>
          <w:sz w:val="32"/>
          <w:szCs w:val="32"/>
          <w:highlight w:val="none"/>
        </w:rPr>
        <w:t>事业全</w:t>
      </w:r>
      <w:r>
        <w:rPr>
          <w:rFonts w:hint="eastAsia" w:ascii="仿宋" w:hAnsi="仿宋" w:eastAsia="仿宋" w:cs="仿宋"/>
          <w:b w:val="0"/>
          <w:bCs w:val="0"/>
          <w:spacing w:val="-6"/>
          <w:sz w:val="32"/>
          <w:szCs w:val="32"/>
          <w:highlight w:val="none"/>
          <w:lang w:eastAsia="zh-CN"/>
        </w:rPr>
        <w:t>面</w:t>
      </w:r>
      <w:r>
        <w:rPr>
          <w:rFonts w:hint="eastAsia" w:ascii="仿宋" w:hAnsi="仿宋" w:eastAsia="仿宋" w:cs="仿宋"/>
          <w:b w:val="0"/>
          <w:bCs w:val="0"/>
          <w:spacing w:val="-6"/>
          <w:sz w:val="32"/>
          <w:szCs w:val="32"/>
          <w:highlight w:val="none"/>
        </w:rPr>
        <w:t>可持续健康发展</w:t>
      </w:r>
      <w:r>
        <w:rPr>
          <w:rFonts w:hint="eastAsia" w:ascii="仿宋" w:hAnsi="仿宋" w:eastAsia="仿宋" w:cs="仿宋"/>
          <w:b w:val="0"/>
          <w:bCs w:val="0"/>
          <w:sz w:val="32"/>
          <w:szCs w:val="32"/>
          <w:highlight w:val="none"/>
          <w:lang w:val="en-US" w:eastAsia="zh-CN"/>
        </w:rPr>
        <w:t>，现依据《关于深化事业单位高层次人才工资分配激励机制改革实施意见》（赣人社发〔2020〕14号）、《江西省人力资源和社会保障厅关于优化人才人事政策支持高校和科研院所高质量发展的通知》（赣人社发〔2022〕19号）等文件精神，结合本院实际，对我院需要特殊激励的高层次人才，以年度为业绩考核周期试行年薪制工资。</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二、实施范围与对象</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实施范围</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按照有关法律法规及政策规定，对完成工作目标任务适宜以年度作为业绩考核周期，需要特殊激励的编制内高层次人才。</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实施对象</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年薪制高层次人才应具备下列条件之一：</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1.国家级、省级标准创新贡献奖人员；</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2.国家级标准化技术委员会关键职务或者委员；</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3.研制国际标准、国家标准的专业急需紧缺人才；</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4.具有博士及以上学历人员；</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5.内设机构负责人；</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6.其他急需紧缺的高层次人才。</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三、实施流程与方式</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1.符合实施对象人员经院长办公会（院务会）审议通过后，以适当方式在全院公开并逐级报批。</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2.经与年薪制实施对象协商同意后，按一人一策的方式签订年薪制协议，按照不同岗位明确量化任务目标，见附件1。</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3.协议一年一签。实施对象动态调整，经考核对不再适合实行年薪制的人员，及时调整工资分配形式。</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四、薪酬组成与发放方式</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（一）年薪包含基本年薪、效益年薪和奖金三部分：</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1.基本年薪标准参照实施对象本年度的岗位工资、薪级工资、基础绩效工资、月度专项绩效、取暖费用、降温费用、住房补贴、女工补贴等金额总和核定；</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2.效益年薪标准参照实施对象上一年度的超额绩效工资和年度专项绩效工资总和制定；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000000"/>
          <w:sz w:val="32"/>
          <w:szCs w:val="32"/>
          <w:highlight w:val="none"/>
          <w:lang w:val="en-US" w:eastAsia="zh-CN" w:bidi="ar"/>
        </w:rPr>
      </w:pPr>
      <w:r>
        <w:rPr>
          <w:rFonts w:hint="eastAsia" w:ascii="仿宋" w:hAnsi="仿宋" w:eastAsia="仿宋" w:cs="仿宋"/>
          <w:b w:val="0"/>
          <w:bCs w:val="0"/>
          <w:sz w:val="32"/>
          <w:szCs w:val="32"/>
          <w:highlight w:val="none"/>
          <w:lang w:val="en-US" w:eastAsia="zh-CN"/>
        </w:rPr>
        <w:t>3.</w:t>
      </w:r>
      <w:r>
        <w:rPr>
          <w:rFonts w:hint="eastAsia" w:ascii="仿宋" w:hAnsi="仿宋" w:eastAsia="仿宋" w:cs="仿宋"/>
          <w:b w:val="0"/>
          <w:bCs w:val="0"/>
          <w:color w:val="000000"/>
          <w:sz w:val="32"/>
          <w:szCs w:val="32"/>
          <w:highlight w:val="none"/>
          <w:lang w:eastAsia="zh-CN" w:bidi="ar"/>
        </w:rPr>
        <w:t>奖金：包括</w:t>
      </w:r>
      <w:r>
        <w:rPr>
          <w:rFonts w:hint="eastAsia" w:ascii="仿宋" w:hAnsi="仿宋" w:eastAsia="仿宋" w:cs="仿宋"/>
          <w:b w:val="0"/>
          <w:bCs w:val="0"/>
          <w:sz w:val="32"/>
          <w:szCs w:val="32"/>
          <w:highlight w:val="none"/>
          <w:lang w:eastAsia="zh-CN" w:bidi="ar"/>
        </w:rPr>
        <w:t>科技创新奖励、能力建设奖励以及荣誉表彰奖励，见附件</w:t>
      </w:r>
      <w:r>
        <w:rPr>
          <w:rFonts w:hint="eastAsia" w:ascii="仿宋" w:hAnsi="仿宋" w:eastAsia="仿宋" w:cs="仿宋"/>
          <w:b w:val="0"/>
          <w:bCs w:val="0"/>
          <w:sz w:val="32"/>
          <w:szCs w:val="32"/>
          <w:highlight w:val="none"/>
          <w:lang w:val="en-US" w:eastAsia="zh-CN" w:bidi="ar"/>
        </w:rPr>
        <w:t>2。</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（二）基本年薪、效益年薪和奖金的发放方式如下：</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1.基本年薪：确定总额标准后，均摊至每月发放；</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2.效益年薪：确定总额标准后，按照年薪制协议进行考核，其中，按月预发超额绩效的</w:t>
      </w:r>
      <w:bookmarkStart w:id="0" w:name="_GoBack"/>
      <w:bookmarkEnd w:id="0"/>
      <w:r>
        <w:rPr>
          <w:rFonts w:hint="eastAsia" w:ascii="仿宋" w:hAnsi="仿宋" w:eastAsia="仿宋" w:cs="仿宋"/>
          <w:b w:val="0"/>
          <w:bCs w:val="0"/>
          <w:sz w:val="32"/>
          <w:szCs w:val="32"/>
          <w:highlight w:val="none"/>
          <w:lang w:val="en-US" w:eastAsia="zh-CN"/>
        </w:rPr>
        <w:t>40%，超额绩效的60%以及年度专项绩效于年底一次性发放；若</w:t>
      </w:r>
      <w:r>
        <w:rPr>
          <w:rFonts w:hint="eastAsia" w:ascii="仿宋" w:hAnsi="仿宋" w:eastAsia="仿宋" w:cs="仿宋"/>
          <w:b w:val="0"/>
          <w:bCs w:val="0"/>
          <w:color w:val="auto"/>
          <w:sz w:val="32"/>
          <w:szCs w:val="32"/>
          <w:highlight w:val="none"/>
          <w:lang w:val="en-US" w:eastAsia="zh-CN"/>
        </w:rPr>
        <w:t>各项量化考核指标未完成，按比例扣减相应部分，于年底进行一次性发放。</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3.奖金：按照《省质标院科技创新、能力建设及荣誉表彰奖励方案》执行，年底考核后按照实际核发。</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附则</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color w:val="auto"/>
          <w:sz w:val="32"/>
          <w:szCs w:val="32"/>
          <w:highlight w:val="none"/>
          <w:lang w:val="en-US" w:eastAsia="zh-CN"/>
        </w:rPr>
        <w:t>（一）本方案需经上级主管部门及人社部门批复同意后方可执行。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（二）对实施年薪制人员，除工资分配形式外，其他管理要求仍按有关规定和单位要求执行。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（三）实行年薪制工资的人员，不得再发放其他工资和工资性津贴补贴。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（四）其他未尽事宜，由省质标院院长办公会（院务会）负责解释。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 w:val="0"/>
          <w:bCs w:val="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600" w:hanging="1600" w:hangingChars="500"/>
        <w:jc w:val="left"/>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 xml:space="preserve">   附件：1.江西省质量和标准化研究院2024年薪制具体薪酬发放及考核量化指标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597" w:leftChars="608" w:hanging="320" w:hangingChars="100"/>
        <w:jc w:val="left"/>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2.省质标院科技创新、能力建设及荣誉表彰奖励方案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597" w:leftChars="608" w:hanging="320" w:hangingChars="100"/>
        <w:jc w:val="left"/>
        <w:textAlignment w:val="auto"/>
        <w:rPr>
          <w:rFonts w:hint="eastAsia" w:ascii="仿宋" w:hAnsi="仿宋" w:eastAsia="仿宋" w:cs="仿宋"/>
          <w:b w:val="0"/>
          <w:bCs w:val="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660" w:leftChars="-209" w:hanging="2099" w:hangingChars="656"/>
        <w:jc w:val="left"/>
        <w:textAlignment w:val="auto"/>
        <w:rPr>
          <w:rFonts w:hint="default" w:ascii="仿宋" w:hAnsi="仿宋" w:eastAsia="仿宋" w:cs="仿宋"/>
          <w:b w:val="0"/>
          <w:bCs w:val="0"/>
          <w:kern w:val="2"/>
          <w:sz w:val="32"/>
          <w:szCs w:val="32"/>
          <w:highlight w:val="none"/>
          <w:lang w:val="en-US" w:eastAsia="zh-CN" w:bidi="ar-SA"/>
        </w:rPr>
        <w:sectPr>
          <w:footerReference r:id="rId3" w:type="default"/>
          <w:footerReference r:id="rId4" w:type="even"/>
          <w:pgSz w:w="11906" w:h="16838"/>
          <w:pgMar w:top="2098" w:right="1474" w:bottom="1984" w:left="1587" w:header="851" w:footer="992" w:gutter="0"/>
          <w:pgNumType w:fmt="numberInDash"/>
          <w:cols w:space="0" w:num="1"/>
          <w:rtlGutter w:val="0"/>
          <w:docGrid w:type="lines" w:linePitch="579" w:charSpace="0"/>
        </w:sectPr>
      </w:pPr>
      <w:r>
        <w:rPr>
          <w:rFonts w:hint="eastAsia" w:ascii="仿宋" w:hAnsi="仿宋" w:eastAsia="仿宋" w:cs="仿宋"/>
          <w:b w:val="0"/>
          <w:bCs w:val="0"/>
          <w:kern w:val="2"/>
          <w:sz w:val="32"/>
          <w:szCs w:val="32"/>
          <w:highlight w:val="none"/>
          <w:lang w:val="en-US" w:eastAsia="zh-CN" w:bidi="ar-SA"/>
        </w:rPr>
        <w:t xml:space="preserve">        </w:t>
      </w:r>
    </w:p>
    <w:p>
      <w:pPr>
        <w:jc w:val="both"/>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附件1</w:t>
      </w:r>
    </w:p>
    <w:p>
      <w:pPr>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江西省质量和标准化研究院2024年薪制具体薪酬发放及考核量化指标</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186"/>
        <w:gridCol w:w="986"/>
        <w:gridCol w:w="1427"/>
        <w:gridCol w:w="1028"/>
        <w:gridCol w:w="9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9" w:type="pct"/>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序号</w:t>
            </w:r>
          </w:p>
        </w:tc>
        <w:tc>
          <w:tcPr>
            <w:tcW w:w="398" w:type="pct"/>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姓名</w:t>
            </w:r>
          </w:p>
        </w:tc>
        <w:tc>
          <w:tcPr>
            <w:tcW w:w="1155" w:type="pct"/>
            <w:gridSpan w:val="3"/>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金额（元）</w:t>
            </w:r>
          </w:p>
        </w:tc>
        <w:tc>
          <w:tcPr>
            <w:tcW w:w="3167" w:type="pct"/>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考核量化指标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279" w:type="pct"/>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w:t>
            </w:r>
          </w:p>
        </w:tc>
        <w:tc>
          <w:tcPr>
            <w:tcW w:w="398" w:type="pct"/>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汪秋雨</w:t>
            </w:r>
          </w:p>
        </w:tc>
        <w:tc>
          <w:tcPr>
            <w:tcW w:w="33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405495</w:t>
            </w:r>
          </w:p>
        </w:tc>
        <w:tc>
          <w:tcPr>
            <w:tcW w:w="4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基本年薪</w:t>
            </w:r>
          </w:p>
        </w:tc>
        <w:tc>
          <w:tcPr>
            <w:tcW w:w="3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193280</w:t>
            </w:r>
          </w:p>
        </w:tc>
        <w:tc>
          <w:tcPr>
            <w:tcW w:w="3167"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1.参与国家标准或行业标准制定发布不少于1项，或者</w:t>
            </w:r>
            <w:r>
              <w:rPr>
                <w:rFonts w:hint="default" w:ascii="仿宋" w:hAnsi="仿宋" w:eastAsia="仿宋" w:cs="仿宋"/>
                <w:b w:val="0"/>
                <w:bCs w:val="0"/>
                <w:color w:val="auto"/>
                <w:sz w:val="24"/>
                <w:szCs w:val="24"/>
                <w:vertAlign w:val="baseline"/>
                <w:lang w:val="en-US" w:eastAsia="zh-CN"/>
              </w:rPr>
              <w:t>完成</w:t>
            </w:r>
            <w:r>
              <w:rPr>
                <w:rFonts w:hint="eastAsia" w:ascii="仿宋" w:hAnsi="仿宋" w:eastAsia="仿宋" w:cs="仿宋"/>
                <w:b w:val="0"/>
                <w:bCs w:val="0"/>
                <w:color w:val="auto"/>
                <w:sz w:val="24"/>
                <w:szCs w:val="24"/>
                <w:vertAlign w:val="baseline"/>
                <w:lang w:val="en-US" w:eastAsia="zh-CN"/>
              </w:rPr>
              <w:t>省科技厅</w:t>
            </w:r>
            <w:r>
              <w:rPr>
                <w:rFonts w:hint="default" w:ascii="仿宋" w:hAnsi="仿宋" w:eastAsia="仿宋" w:cs="仿宋"/>
                <w:b w:val="0"/>
                <w:bCs w:val="0"/>
                <w:color w:val="auto"/>
                <w:sz w:val="24"/>
                <w:szCs w:val="24"/>
                <w:vertAlign w:val="baseline"/>
                <w:lang w:val="en-US" w:eastAsia="zh-CN"/>
              </w:rPr>
              <w:t>科研课题</w:t>
            </w:r>
            <w:r>
              <w:rPr>
                <w:rFonts w:hint="eastAsia" w:ascii="仿宋" w:hAnsi="仿宋" w:eastAsia="仿宋" w:cs="仿宋"/>
                <w:b w:val="0"/>
                <w:bCs w:val="0"/>
                <w:color w:val="auto"/>
                <w:sz w:val="24"/>
                <w:szCs w:val="24"/>
                <w:vertAlign w:val="baseline"/>
                <w:lang w:val="en-US" w:eastAsia="zh-CN"/>
              </w:rPr>
              <w:t>研究和验收1</w:t>
            </w:r>
            <w:r>
              <w:rPr>
                <w:rFonts w:hint="default" w:ascii="仿宋" w:hAnsi="仿宋" w:eastAsia="仿宋" w:cs="仿宋"/>
                <w:b w:val="0"/>
                <w:bCs w:val="0"/>
                <w:color w:val="auto"/>
                <w:sz w:val="24"/>
                <w:szCs w:val="24"/>
                <w:vertAlign w:val="baseline"/>
                <w:lang w:val="en-US"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vertAlign w:val="baseline"/>
                <w:lang w:val="en-US" w:eastAsia="zh-CN"/>
              </w:rPr>
              <w:t>2.完成部门经营性人均业务收入较院去年经营性人均业务收入提升10%；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3.完成全年我省新增国家企业标准对标达标结果累计不少于150项；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4.完成全年标准时效性跟踪分析研究报告不少于100篇；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w:t>
            </w:r>
            <w:r>
              <w:rPr>
                <w:rFonts w:hint="default" w:ascii="仿宋" w:hAnsi="仿宋" w:eastAsia="仿宋" w:cs="仿宋"/>
                <w:b w:val="0"/>
                <w:bCs w:val="0"/>
                <w:color w:val="auto"/>
                <w:sz w:val="24"/>
                <w:szCs w:val="24"/>
                <w:vertAlign w:val="baseline"/>
                <w:lang w:val="en-US" w:eastAsia="zh-CN"/>
              </w:rPr>
              <w:t>指导技术骨干完成相关研究，公开发表论文不少于</w:t>
            </w:r>
            <w:r>
              <w:rPr>
                <w:rFonts w:hint="eastAsia" w:ascii="仿宋" w:hAnsi="仿宋" w:eastAsia="仿宋" w:cs="仿宋"/>
                <w:b w:val="0"/>
                <w:bCs w:val="0"/>
                <w:color w:val="auto"/>
                <w:sz w:val="24"/>
                <w:szCs w:val="24"/>
                <w:vertAlign w:val="baseline"/>
                <w:lang w:val="en-US" w:eastAsia="zh-CN"/>
              </w:rPr>
              <w:t>2</w:t>
            </w:r>
            <w:r>
              <w:rPr>
                <w:rFonts w:hint="default" w:ascii="仿宋" w:hAnsi="仿宋" w:eastAsia="仿宋" w:cs="仿宋"/>
                <w:b w:val="0"/>
                <w:bCs w:val="0"/>
                <w:color w:val="auto"/>
                <w:sz w:val="24"/>
                <w:szCs w:val="24"/>
                <w:vertAlign w:val="baseline"/>
                <w:lang w:val="en-US" w:eastAsia="zh-CN"/>
              </w:rPr>
              <w:t>篇</w:t>
            </w:r>
            <w:r>
              <w:rPr>
                <w:rFonts w:hint="eastAsia" w:ascii="仿宋" w:hAnsi="仿宋" w:eastAsia="仿宋" w:cs="仿宋"/>
                <w:b w:val="0"/>
                <w:bCs w:val="0"/>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vertAlign w:val="baseline"/>
                <w:lang w:val="en-US" w:eastAsia="zh-CN"/>
              </w:rPr>
              <w:t>6.如发生重大违纪违规行为，按上级有关规定执行。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9" w:type="pct"/>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color w:val="auto"/>
                <w:sz w:val="24"/>
                <w:szCs w:val="24"/>
                <w:highlight w:val="none"/>
                <w:vertAlign w:val="baseline"/>
                <w:lang w:val="en-US" w:eastAsia="zh-CN"/>
              </w:rPr>
            </w:pPr>
          </w:p>
        </w:tc>
        <w:tc>
          <w:tcPr>
            <w:tcW w:w="398" w:type="pct"/>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color w:val="auto"/>
                <w:sz w:val="24"/>
                <w:szCs w:val="24"/>
                <w:highlight w:val="none"/>
                <w:vertAlign w:val="baseline"/>
                <w:lang w:val="en-US" w:eastAsia="zh-CN"/>
              </w:rPr>
            </w:pPr>
          </w:p>
        </w:tc>
        <w:tc>
          <w:tcPr>
            <w:tcW w:w="33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4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效益年薪</w:t>
            </w:r>
          </w:p>
        </w:tc>
        <w:tc>
          <w:tcPr>
            <w:tcW w:w="3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112215</w:t>
            </w:r>
          </w:p>
        </w:tc>
        <w:tc>
          <w:tcPr>
            <w:tcW w:w="31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79" w:type="pct"/>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color w:val="auto"/>
                <w:sz w:val="24"/>
                <w:szCs w:val="24"/>
                <w:highlight w:val="none"/>
                <w:vertAlign w:val="baseline"/>
                <w:lang w:val="en-US" w:eastAsia="zh-CN"/>
              </w:rPr>
            </w:pPr>
          </w:p>
        </w:tc>
        <w:tc>
          <w:tcPr>
            <w:tcW w:w="398" w:type="pct"/>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color w:val="auto"/>
                <w:sz w:val="24"/>
                <w:szCs w:val="24"/>
                <w:highlight w:val="none"/>
                <w:vertAlign w:val="baseline"/>
                <w:lang w:val="en-US" w:eastAsia="zh-CN"/>
              </w:rPr>
            </w:pPr>
          </w:p>
        </w:tc>
        <w:tc>
          <w:tcPr>
            <w:tcW w:w="33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4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奖    金</w:t>
            </w:r>
          </w:p>
        </w:tc>
        <w:tc>
          <w:tcPr>
            <w:tcW w:w="3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100000</w:t>
            </w:r>
          </w:p>
        </w:tc>
        <w:tc>
          <w:tcPr>
            <w:tcW w:w="31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79" w:type="pct"/>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p>
        </w:tc>
        <w:tc>
          <w:tcPr>
            <w:tcW w:w="398" w:type="pct"/>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黄军根</w:t>
            </w:r>
          </w:p>
        </w:tc>
        <w:tc>
          <w:tcPr>
            <w:tcW w:w="33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366350</w:t>
            </w:r>
          </w:p>
        </w:tc>
        <w:tc>
          <w:tcPr>
            <w:tcW w:w="4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基本年薪</w:t>
            </w:r>
          </w:p>
        </w:tc>
        <w:tc>
          <w:tcPr>
            <w:tcW w:w="3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152072</w:t>
            </w:r>
          </w:p>
        </w:tc>
        <w:tc>
          <w:tcPr>
            <w:tcW w:w="316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1.参与国家标准或行业标准制定发布不少于1项，或完成省局科研课题研究和验收1项；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2.完成部门经营性人均业务收入较院去年经营性人均业务收入提升10%；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3.编制完成省食品安全风险防控指数分析报告或食品安全风险分析报告不少于6篇；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4.指导技术骨干强化标准化服务，支撑研制发布地方标准或团体标准累计不少于15项；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5.开展相关研究，公开发表论文不少于2篇；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vertAlign w:val="baseline"/>
                <w:lang w:val="en-US" w:eastAsia="zh-CN"/>
              </w:rPr>
              <w:t>6.如发生重大违纪违规行为，按上级有关规定执行。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79" w:type="pct"/>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sz w:val="24"/>
                <w:szCs w:val="24"/>
                <w:highlight w:val="none"/>
                <w:vertAlign w:val="baseline"/>
                <w:lang w:val="en-US" w:eastAsia="zh-CN"/>
              </w:rPr>
            </w:pPr>
          </w:p>
        </w:tc>
        <w:tc>
          <w:tcPr>
            <w:tcW w:w="398" w:type="pct"/>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sz w:val="24"/>
                <w:szCs w:val="24"/>
                <w:highlight w:val="none"/>
                <w:vertAlign w:val="baseline"/>
                <w:lang w:val="en-US" w:eastAsia="zh-CN"/>
              </w:rPr>
            </w:pPr>
          </w:p>
        </w:tc>
        <w:tc>
          <w:tcPr>
            <w:tcW w:w="33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效益年薪</w:t>
            </w:r>
          </w:p>
        </w:tc>
        <w:tc>
          <w:tcPr>
            <w:tcW w:w="3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114278</w:t>
            </w:r>
          </w:p>
        </w:tc>
        <w:tc>
          <w:tcPr>
            <w:tcW w:w="31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 w:type="pct"/>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sz w:val="24"/>
                <w:szCs w:val="24"/>
                <w:highlight w:val="none"/>
                <w:vertAlign w:val="baseline"/>
                <w:lang w:val="en-US" w:eastAsia="zh-CN"/>
              </w:rPr>
            </w:pPr>
          </w:p>
        </w:tc>
        <w:tc>
          <w:tcPr>
            <w:tcW w:w="398" w:type="pct"/>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sz w:val="24"/>
                <w:szCs w:val="24"/>
                <w:highlight w:val="none"/>
                <w:vertAlign w:val="baseline"/>
                <w:lang w:val="en-US" w:eastAsia="zh-CN"/>
              </w:rPr>
            </w:pPr>
          </w:p>
        </w:tc>
        <w:tc>
          <w:tcPr>
            <w:tcW w:w="33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奖    金</w:t>
            </w:r>
          </w:p>
        </w:tc>
        <w:tc>
          <w:tcPr>
            <w:tcW w:w="3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100000</w:t>
            </w:r>
          </w:p>
        </w:tc>
        <w:tc>
          <w:tcPr>
            <w:tcW w:w="31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79" w:type="pct"/>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w:t>
            </w:r>
          </w:p>
        </w:tc>
        <w:tc>
          <w:tcPr>
            <w:tcW w:w="398" w:type="pct"/>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缪延晖</w:t>
            </w:r>
          </w:p>
        </w:tc>
        <w:tc>
          <w:tcPr>
            <w:tcW w:w="33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406994</w:t>
            </w:r>
          </w:p>
        </w:tc>
        <w:tc>
          <w:tcPr>
            <w:tcW w:w="4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基本年薪</w:t>
            </w:r>
          </w:p>
        </w:tc>
        <w:tc>
          <w:tcPr>
            <w:tcW w:w="3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199076</w:t>
            </w:r>
          </w:p>
        </w:tc>
        <w:tc>
          <w:tcPr>
            <w:tcW w:w="316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1.主导中国物品编码中心科研项目立项1项；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2.完成经营性业务收入520万元以上；</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3.深化“源头赋码、全链应用”理念，为全省上万家商品条码系统成员提供编码服务，实现产品信息数字化16万条以上，完成系统成员培训1000人次以上；</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4.做好江西省地理标志产品标准化技术委员会秘书处工作，盘活地理标志资源，不断提升地理标志保护和运用水平，指导发布地理标志保护产品地方标准5项；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5.做好推动GS1标准在民生领域应用工作，至少完成1项；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vertAlign w:val="baseline"/>
                <w:lang w:val="en-US" w:eastAsia="zh-CN"/>
              </w:rPr>
              <w:t>6.如发生重大违纪违规行为，按上级有关规定执行。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79" w:type="pct"/>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sz w:val="24"/>
                <w:szCs w:val="24"/>
                <w:highlight w:val="none"/>
                <w:vertAlign w:val="baseline"/>
                <w:lang w:val="en-US" w:eastAsia="zh-CN"/>
              </w:rPr>
            </w:pPr>
          </w:p>
        </w:tc>
        <w:tc>
          <w:tcPr>
            <w:tcW w:w="398" w:type="pct"/>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sz w:val="24"/>
                <w:szCs w:val="24"/>
                <w:highlight w:val="none"/>
                <w:vertAlign w:val="baseline"/>
                <w:lang w:val="en-US" w:eastAsia="zh-CN"/>
              </w:rPr>
            </w:pPr>
          </w:p>
        </w:tc>
        <w:tc>
          <w:tcPr>
            <w:tcW w:w="33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效益年薪</w:t>
            </w:r>
          </w:p>
        </w:tc>
        <w:tc>
          <w:tcPr>
            <w:tcW w:w="3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107918</w:t>
            </w:r>
          </w:p>
        </w:tc>
        <w:tc>
          <w:tcPr>
            <w:tcW w:w="31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279" w:type="pct"/>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sz w:val="24"/>
                <w:szCs w:val="24"/>
                <w:highlight w:val="none"/>
                <w:vertAlign w:val="baseline"/>
                <w:lang w:val="en-US" w:eastAsia="zh-CN"/>
              </w:rPr>
            </w:pPr>
          </w:p>
        </w:tc>
        <w:tc>
          <w:tcPr>
            <w:tcW w:w="398" w:type="pct"/>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sz w:val="24"/>
                <w:szCs w:val="24"/>
                <w:highlight w:val="none"/>
                <w:vertAlign w:val="baseline"/>
                <w:lang w:val="en-US" w:eastAsia="zh-CN"/>
              </w:rPr>
            </w:pPr>
          </w:p>
        </w:tc>
        <w:tc>
          <w:tcPr>
            <w:tcW w:w="33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奖    金</w:t>
            </w:r>
          </w:p>
        </w:tc>
        <w:tc>
          <w:tcPr>
            <w:tcW w:w="3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100000</w:t>
            </w:r>
          </w:p>
        </w:tc>
        <w:tc>
          <w:tcPr>
            <w:tcW w:w="31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279" w:type="pct"/>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w:t>
            </w:r>
          </w:p>
        </w:tc>
        <w:tc>
          <w:tcPr>
            <w:tcW w:w="398" w:type="pct"/>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周学礼</w:t>
            </w:r>
          </w:p>
        </w:tc>
        <w:tc>
          <w:tcPr>
            <w:tcW w:w="33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332310</w:t>
            </w:r>
          </w:p>
        </w:tc>
        <w:tc>
          <w:tcPr>
            <w:tcW w:w="4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基本年薪</w:t>
            </w:r>
          </w:p>
        </w:tc>
        <w:tc>
          <w:tcPr>
            <w:tcW w:w="3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122588</w:t>
            </w:r>
          </w:p>
        </w:tc>
        <w:tc>
          <w:tcPr>
            <w:tcW w:w="316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1.助力打造国家生态文明建设高地，通过国家技术标准创新基地（江西绿色生态）验收；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2.助力产业链供应链质量联动提升，实现《江西省质量基础设施一站式服务平台推广应用项目》纳入省深改委2024年度省直单位经验改革经验清单；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3.建立健全“江西绿色生态”标准体系，年度新增不少于30项高水平的“江西绿色生态”技术标准；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w:t>
            </w:r>
            <w:r>
              <w:rPr>
                <w:rFonts w:hint="eastAsia" w:ascii="仿宋" w:hAnsi="仿宋" w:eastAsia="仿宋" w:cs="仿宋"/>
                <w:b w:val="0"/>
                <w:bCs w:val="0"/>
                <w:color w:val="auto"/>
                <w:sz w:val="24"/>
                <w:szCs w:val="24"/>
                <w:vertAlign w:val="baseline"/>
                <w:lang w:val="en-US" w:eastAsia="zh-CN"/>
              </w:rPr>
              <w:t>完成部门经营性人均业务收入较院去年经营性人均业务收入提升10%；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5.完成厅局级及以上科研项目验收不少于1项或发表质量标准品牌学术期刊论文不少于1篇；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vertAlign w:val="baseline"/>
                <w:lang w:val="en-US" w:eastAsia="zh-CN"/>
              </w:rPr>
              <w:t>6.如发生重大违纪违规行为，按上级有关规定执行。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279" w:type="pct"/>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sz w:val="24"/>
                <w:szCs w:val="24"/>
                <w:highlight w:val="none"/>
                <w:vertAlign w:val="baseline"/>
                <w:lang w:val="en-US" w:eastAsia="zh-CN"/>
              </w:rPr>
            </w:pPr>
          </w:p>
        </w:tc>
        <w:tc>
          <w:tcPr>
            <w:tcW w:w="398" w:type="pct"/>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sz w:val="24"/>
                <w:szCs w:val="24"/>
                <w:highlight w:val="none"/>
                <w:vertAlign w:val="baseline"/>
                <w:lang w:val="en-US" w:eastAsia="zh-CN"/>
              </w:rPr>
            </w:pPr>
          </w:p>
        </w:tc>
        <w:tc>
          <w:tcPr>
            <w:tcW w:w="33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效益年薪</w:t>
            </w:r>
          </w:p>
        </w:tc>
        <w:tc>
          <w:tcPr>
            <w:tcW w:w="3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109722</w:t>
            </w:r>
          </w:p>
        </w:tc>
        <w:tc>
          <w:tcPr>
            <w:tcW w:w="31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 w:type="pct"/>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sz w:val="24"/>
                <w:szCs w:val="24"/>
                <w:highlight w:val="none"/>
                <w:vertAlign w:val="baseline"/>
                <w:lang w:val="en-US" w:eastAsia="zh-CN"/>
              </w:rPr>
            </w:pPr>
          </w:p>
        </w:tc>
        <w:tc>
          <w:tcPr>
            <w:tcW w:w="398" w:type="pct"/>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val="0"/>
                <w:sz w:val="24"/>
                <w:szCs w:val="24"/>
                <w:highlight w:val="none"/>
                <w:vertAlign w:val="baseline"/>
                <w:lang w:val="en-US" w:eastAsia="zh-CN"/>
              </w:rPr>
            </w:pPr>
          </w:p>
        </w:tc>
        <w:tc>
          <w:tcPr>
            <w:tcW w:w="33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奖    金</w:t>
            </w:r>
          </w:p>
        </w:tc>
        <w:tc>
          <w:tcPr>
            <w:tcW w:w="3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100000</w:t>
            </w:r>
          </w:p>
        </w:tc>
        <w:tc>
          <w:tcPr>
            <w:tcW w:w="31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6"/>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1.拟实行的年薪包含暂定最高奖金部分10万元，具体按照《省质标院科技创新、能力建设及荣誉表彰奖励方案》，年底考核后照实核发。</w:t>
            </w:r>
          </w:p>
          <w:p>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2.年薪制上述条款相关开展过程中，需按上级有关规定执行。</w:t>
            </w:r>
          </w:p>
        </w:tc>
      </w:tr>
    </w:tbl>
    <w:p>
      <w:pPr>
        <w:pStyle w:val="2"/>
        <w:rPr>
          <w:rFonts w:hint="eastAsia" w:ascii="仿宋" w:hAnsi="仿宋" w:eastAsia="仿宋" w:cs="仿宋"/>
          <w:b w:val="0"/>
          <w:bCs w:val="0"/>
          <w:kern w:val="2"/>
          <w:sz w:val="32"/>
          <w:szCs w:val="32"/>
          <w:highlight w:val="none"/>
          <w:lang w:val="en-US" w:eastAsia="zh-CN" w:bidi="ar-SA"/>
        </w:rPr>
        <w:sectPr>
          <w:footerReference r:id="rId5" w:type="default"/>
          <w:pgSz w:w="16838" w:h="11906" w:orient="landscape"/>
          <w:pgMar w:top="1440" w:right="1080" w:bottom="1440" w:left="1080" w:header="851" w:footer="992" w:gutter="0"/>
          <w:pgNumType w:fmt="numberInDash"/>
          <w:cols w:space="0" w:num="1"/>
          <w:rtlGutter w:val="0"/>
          <w:docGrid w:type="lines" w:linePitch="579" w:charSpace="0"/>
        </w:sectPr>
      </w:pPr>
    </w:p>
    <w:p>
      <w:pPr>
        <w:pStyle w:val="2"/>
        <w:rPr>
          <w:rFonts w:hint="eastAsia" w:ascii="仿宋" w:hAnsi="仿宋" w:eastAsia="仿宋" w:cs="仿宋"/>
          <w:b w:val="0"/>
          <w:bCs w:val="0"/>
          <w:kern w:val="2"/>
          <w:sz w:val="32"/>
          <w:szCs w:val="32"/>
          <w:highlight w:val="none"/>
          <w:lang w:val="en-US" w:eastAsia="zh-CN" w:bidi="ar-SA"/>
        </w:rPr>
        <w:sectPr>
          <w:type w:val="continuous"/>
          <w:pgSz w:w="16838" w:h="11906" w:orient="landscape"/>
          <w:pgMar w:top="1440" w:right="1080" w:bottom="1440" w:left="1080" w:header="851" w:footer="992" w:gutter="0"/>
          <w:pgNumType w:fmt="numberInDash"/>
          <w:cols w:space="0" w:num="1"/>
          <w:rtlGutter w:val="0"/>
          <w:docGrid w:type="lines" w:linePitch="579" w:charSpace="0"/>
        </w:sect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附件</w:t>
      </w:r>
      <w:r>
        <w:rPr>
          <w:rFonts w:hint="eastAsia" w:ascii="仿宋" w:hAnsi="仿宋" w:eastAsia="仿宋" w:cs="仿宋"/>
          <w:sz w:val="32"/>
          <w:szCs w:val="32"/>
          <w:highlight w:val="none"/>
          <w:lang w:val="en-US" w:eastAsia="zh-CN"/>
        </w:rPr>
        <w:t>2</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省质标院科技创新、能力建设及荣誉表彰</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奖励方案</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简体" w:hAnsi="宋体" w:eastAsia="方正仿宋简体"/>
          <w:sz w:val="28"/>
          <w:highlight w:val="none"/>
          <w:lang w:eastAsia="zh-CN"/>
        </w:rPr>
      </w:pPr>
      <w:r>
        <w:rPr>
          <w:rFonts w:hint="eastAsia" w:ascii="方正仿宋简体" w:hAnsi="宋体" w:eastAsia="方正仿宋简体"/>
          <w:sz w:val="28"/>
          <w:highlight w:val="none"/>
        </w:rPr>
        <w:t>表</w:t>
      </w:r>
      <w:r>
        <w:rPr>
          <w:rFonts w:hint="eastAsia" w:ascii="方正仿宋简体" w:hAnsi="宋体" w:eastAsia="方正仿宋简体"/>
          <w:sz w:val="28"/>
          <w:highlight w:val="none"/>
          <w:lang w:val="en-US" w:eastAsia="zh-CN"/>
        </w:rPr>
        <w:t>1</w:t>
      </w:r>
      <w:r>
        <w:rPr>
          <w:rFonts w:ascii="方正仿宋简体" w:hAnsi="宋体" w:eastAsia="方正仿宋简体"/>
          <w:sz w:val="28"/>
          <w:highlight w:val="none"/>
        </w:rPr>
        <w:t xml:space="preserve"> </w:t>
      </w:r>
      <w:r>
        <w:rPr>
          <w:rFonts w:hint="eastAsia" w:ascii="方正仿宋简体" w:hAnsi="宋体" w:eastAsia="方正仿宋简体"/>
          <w:sz w:val="28"/>
          <w:highlight w:val="none"/>
          <w:lang w:eastAsia="zh-CN"/>
        </w:rPr>
        <w:t>科技创新奖（科研获奖）</w:t>
      </w:r>
    </w:p>
    <w:tbl>
      <w:tblPr>
        <w:tblStyle w:val="5"/>
        <w:tblW w:w="499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088"/>
        <w:gridCol w:w="4847"/>
        <w:gridCol w:w="23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4" w:hRule="atLeast"/>
          <w:jc w:val="center"/>
        </w:trPr>
        <w:tc>
          <w:tcPr>
            <w:tcW w:w="113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lang w:eastAsia="zh-CN"/>
              </w:rPr>
            </w:pPr>
            <w:r>
              <w:rPr>
                <w:rFonts w:hint="eastAsia" w:ascii="仿宋" w:hAnsi="仿宋" w:eastAsia="仿宋" w:cs="仿宋"/>
                <w:kern w:val="0"/>
                <w:sz w:val="20"/>
                <w:szCs w:val="20"/>
                <w:highlight w:val="none"/>
                <w:lang w:eastAsia="zh-CN"/>
              </w:rPr>
              <w:t>类别</w:t>
            </w:r>
          </w:p>
        </w:tc>
        <w:tc>
          <w:tcPr>
            <w:tcW w:w="2622"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lang w:eastAsia="zh-CN"/>
              </w:rPr>
            </w:pPr>
            <w:r>
              <w:rPr>
                <w:rFonts w:hint="eastAsia" w:ascii="仿宋" w:hAnsi="仿宋" w:eastAsia="仿宋" w:cs="仿宋"/>
                <w:kern w:val="0"/>
                <w:sz w:val="20"/>
                <w:szCs w:val="20"/>
                <w:highlight w:val="none"/>
                <w:lang w:eastAsia="zh-CN"/>
              </w:rPr>
              <w:t>等级</w:t>
            </w:r>
          </w:p>
        </w:tc>
        <w:tc>
          <w:tcPr>
            <w:tcW w:w="1246"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奖金（万元）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130"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国家级科学技术奖</w:t>
            </w:r>
          </w:p>
        </w:tc>
        <w:tc>
          <w:tcPr>
            <w:tcW w:w="2622"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一等奖</w:t>
            </w:r>
          </w:p>
        </w:tc>
        <w:tc>
          <w:tcPr>
            <w:tcW w:w="1246"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6" w:hRule="atLeast"/>
          <w:jc w:val="center"/>
        </w:trPr>
        <w:tc>
          <w:tcPr>
            <w:tcW w:w="1130"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rPr>
            </w:pPr>
          </w:p>
        </w:tc>
        <w:tc>
          <w:tcPr>
            <w:tcW w:w="2622"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二等奖</w:t>
            </w:r>
          </w:p>
        </w:tc>
        <w:tc>
          <w:tcPr>
            <w:tcW w:w="1246"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6" w:hRule="atLeast"/>
          <w:jc w:val="center"/>
        </w:trPr>
        <w:tc>
          <w:tcPr>
            <w:tcW w:w="1130"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lang w:eastAsia="zh-CN"/>
              </w:rPr>
            </w:pPr>
            <w:r>
              <w:rPr>
                <w:rFonts w:hint="eastAsia" w:ascii="仿宋" w:hAnsi="仿宋" w:eastAsia="仿宋" w:cs="仿宋"/>
                <w:kern w:val="0"/>
                <w:sz w:val="20"/>
                <w:szCs w:val="20"/>
                <w:highlight w:val="none"/>
                <w:lang w:eastAsia="zh-CN"/>
              </w:rPr>
              <w:t>国家标准创新贡献奖</w:t>
            </w:r>
          </w:p>
        </w:tc>
        <w:tc>
          <w:tcPr>
            <w:tcW w:w="2622"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lang w:val="en-US" w:eastAsia="zh-CN" w:bidi="ar-SA"/>
              </w:rPr>
            </w:pPr>
            <w:r>
              <w:rPr>
                <w:rFonts w:hint="eastAsia" w:ascii="仿宋" w:hAnsi="仿宋" w:eastAsia="仿宋" w:cs="仿宋"/>
                <w:kern w:val="0"/>
                <w:sz w:val="20"/>
                <w:szCs w:val="20"/>
                <w:highlight w:val="none"/>
                <w:lang w:eastAsia="zh-CN"/>
              </w:rPr>
              <w:t>一等奖</w:t>
            </w:r>
          </w:p>
        </w:tc>
        <w:tc>
          <w:tcPr>
            <w:tcW w:w="1246"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6" w:hRule="atLeast"/>
          <w:jc w:val="center"/>
        </w:trPr>
        <w:tc>
          <w:tcPr>
            <w:tcW w:w="1130"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rPr>
            </w:pPr>
          </w:p>
        </w:tc>
        <w:tc>
          <w:tcPr>
            <w:tcW w:w="2622"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lang w:val="en-US" w:eastAsia="zh-CN" w:bidi="ar-SA"/>
              </w:rPr>
            </w:pPr>
            <w:r>
              <w:rPr>
                <w:rFonts w:hint="eastAsia" w:ascii="仿宋" w:hAnsi="仿宋" w:eastAsia="仿宋" w:cs="仿宋"/>
                <w:kern w:val="0"/>
                <w:sz w:val="20"/>
                <w:szCs w:val="20"/>
                <w:highlight w:val="none"/>
                <w:lang w:eastAsia="zh-CN"/>
              </w:rPr>
              <w:t>二</w:t>
            </w:r>
            <w:r>
              <w:rPr>
                <w:rFonts w:hint="eastAsia" w:ascii="仿宋" w:hAnsi="仿宋" w:eastAsia="仿宋" w:cs="仿宋"/>
                <w:kern w:val="0"/>
                <w:sz w:val="20"/>
                <w:szCs w:val="20"/>
                <w:highlight w:val="none"/>
              </w:rPr>
              <w:t>等奖</w:t>
            </w:r>
          </w:p>
        </w:tc>
        <w:tc>
          <w:tcPr>
            <w:tcW w:w="1246"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6" w:hRule="atLeast"/>
          <w:jc w:val="center"/>
        </w:trPr>
        <w:tc>
          <w:tcPr>
            <w:tcW w:w="1130"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lang w:eastAsia="zh-CN"/>
              </w:rPr>
            </w:pPr>
          </w:p>
        </w:tc>
        <w:tc>
          <w:tcPr>
            <w:tcW w:w="2622"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lang w:val="en-US" w:eastAsia="zh-CN" w:bidi="ar-SA"/>
              </w:rPr>
            </w:pPr>
            <w:r>
              <w:rPr>
                <w:rFonts w:hint="eastAsia" w:ascii="仿宋" w:hAnsi="仿宋" w:eastAsia="仿宋" w:cs="仿宋"/>
                <w:kern w:val="0"/>
                <w:sz w:val="20"/>
                <w:szCs w:val="20"/>
                <w:highlight w:val="none"/>
                <w:lang w:eastAsia="zh-CN"/>
              </w:rPr>
              <w:t>三</w:t>
            </w:r>
            <w:r>
              <w:rPr>
                <w:rFonts w:hint="eastAsia" w:ascii="仿宋" w:hAnsi="仿宋" w:eastAsia="仿宋" w:cs="仿宋"/>
                <w:kern w:val="0"/>
                <w:sz w:val="20"/>
                <w:szCs w:val="20"/>
                <w:highlight w:val="none"/>
              </w:rPr>
              <w:t>等奖</w:t>
            </w:r>
          </w:p>
        </w:tc>
        <w:tc>
          <w:tcPr>
            <w:tcW w:w="1246"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6" w:hRule="atLeast"/>
          <w:jc w:val="center"/>
        </w:trPr>
        <w:tc>
          <w:tcPr>
            <w:tcW w:w="1130"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省部级科学技术奖</w:t>
            </w:r>
          </w:p>
        </w:tc>
        <w:tc>
          <w:tcPr>
            <w:tcW w:w="2622"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lang w:eastAsia="zh-CN"/>
              </w:rPr>
              <w:t>特</w:t>
            </w:r>
            <w:r>
              <w:rPr>
                <w:rFonts w:hint="eastAsia" w:ascii="仿宋" w:hAnsi="仿宋" w:eastAsia="仿宋" w:cs="仿宋"/>
                <w:kern w:val="0"/>
                <w:sz w:val="20"/>
                <w:szCs w:val="20"/>
                <w:highlight w:val="none"/>
              </w:rPr>
              <w:t>等奖</w:t>
            </w:r>
          </w:p>
        </w:tc>
        <w:tc>
          <w:tcPr>
            <w:tcW w:w="1246"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130"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rPr>
            </w:pPr>
          </w:p>
        </w:tc>
        <w:tc>
          <w:tcPr>
            <w:tcW w:w="2622"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lang w:eastAsia="zh-CN"/>
              </w:rPr>
              <w:t>一</w:t>
            </w:r>
            <w:r>
              <w:rPr>
                <w:rFonts w:hint="eastAsia" w:ascii="仿宋" w:hAnsi="仿宋" w:eastAsia="仿宋" w:cs="仿宋"/>
                <w:kern w:val="0"/>
                <w:sz w:val="20"/>
                <w:szCs w:val="20"/>
                <w:highlight w:val="none"/>
              </w:rPr>
              <w:t>等奖</w:t>
            </w:r>
          </w:p>
        </w:tc>
        <w:tc>
          <w:tcPr>
            <w:tcW w:w="1246"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 w:hRule="atLeast"/>
          <w:jc w:val="center"/>
        </w:trPr>
        <w:tc>
          <w:tcPr>
            <w:tcW w:w="1130"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rPr>
            </w:pPr>
          </w:p>
        </w:tc>
        <w:tc>
          <w:tcPr>
            <w:tcW w:w="2622"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lang w:eastAsia="zh-CN"/>
              </w:rPr>
              <w:t>二</w:t>
            </w:r>
            <w:r>
              <w:rPr>
                <w:rFonts w:hint="eastAsia" w:ascii="仿宋" w:hAnsi="仿宋" w:eastAsia="仿宋" w:cs="仿宋"/>
                <w:kern w:val="0"/>
                <w:sz w:val="20"/>
                <w:szCs w:val="20"/>
                <w:highlight w:val="none"/>
              </w:rPr>
              <w:t>等奖</w:t>
            </w:r>
          </w:p>
        </w:tc>
        <w:tc>
          <w:tcPr>
            <w:tcW w:w="1246"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 w:hRule="atLeast"/>
          <w:jc w:val="center"/>
        </w:trPr>
        <w:tc>
          <w:tcPr>
            <w:tcW w:w="1130"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lang w:eastAsia="zh-CN"/>
              </w:rPr>
            </w:pPr>
            <w:r>
              <w:rPr>
                <w:rFonts w:hint="eastAsia" w:ascii="仿宋" w:hAnsi="仿宋" w:eastAsia="仿宋" w:cs="仿宋"/>
                <w:kern w:val="0"/>
                <w:sz w:val="20"/>
                <w:szCs w:val="20"/>
                <w:highlight w:val="none"/>
                <w:lang w:eastAsia="zh-CN"/>
              </w:rPr>
              <w:t>省级标准创新贡献奖</w:t>
            </w:r>
          </w:p>
        </w:tc>
        <w:tc>
          <w:tcPr>
            <w:tcW w:w="2622"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lang w:val="en-US" w:eastAsia="zh-CN" w:bidi="ar-SA"/>
              </w:rPr>
            </w:pPr>
            <w:r>
              <w:rPr>
                <w:rFonts w:hint="eastAsia" w:ascii="仿宋" w:hAnsi="仿宋" w:eastAsia="仿宋" w:cs="仿宋"/>
                <w:kern w:val="0"/>
                <w:sz w:val="20"/>
                <w:szCs w:val="20"/>
                <w:highlight w:val="none"/>
                <w:lang w:eastAsia="zh-CN"/>
              </w:rPr>
              <w:t>一等奖</w:t>
            </w:r>
          </w:p>
        </w:tc>
        <w:tc>
          <w:tcPr>
            <w:tcW w:w="1246"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130"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20"/>
                <w:szCs w:val="20"/>
                <w:highlight w:val="none"/>
                <w:lang w:eastAsia="zh-CN"/>
              </w:rPr>
            </w:pPr>
          </w:p>
        </w:tc>
        <w:tc>
          <w:tcPr>
            <w:tcW w:w="2622"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lang w:val="en-US" w:eastAsia="zh-CN" w:bidi="ar-SA"/>
              </w:rPr>
            </w:pPr>
            <w:r>
              <w:rPr>
                <w:rFonts w:hint="eastAsia" w:ascii="仿宋" w:hAnsi="仿宋" w:eastAsia="仿宋" w:cs="仿宋"/>
                <w:kern w:val="0"/>
                <w:sz w:val="20"/>
                <w:szCs w:val="20"/>
                <w:highlight w:val="none"/>
                <w:lang w:eastAsia="zh-CN"/>
              </w:rPr>
              <w:t>二</w:t>
            </w:r>
            <w:r>
              <w:rPr>
                <w:rFonts w:hint="eastAsia" w:ascii="仿宋" w:hAnsi="仿宋" w:eastAsia="仿宋" w:cs="仿宋"/>
                <w:kern w:val="0"/>
                <w:sz w:val="20"/>
                <w:szCs w:val="20"/>
                <w:highlight w:val="none"/>
              </w:rPr>
              <w:t>等奖</w:t>
            </w:r>
          </w:p>
        </w:tc>
        <w:tc>
          <w:tcPr>
            <w:tcW w:w="1246"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 w:hRule="atLeast"/>
          <w:jc w:val="center"/>
        </w:trPr>
        <w:tc>
          <w:tcPr>
            <w:tcW w:w="1130"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20"/>
                <w:szCs w:val="20"/>
                <w:highlight w:val="none"/>
                <w:lang w:eastAsia="zh-CN"/>
              </w:rPr>
            </w:pPr>
          </w:p>
        </w:tc>
        <w:tc>
          <w:tcPr>
            <w:tcW w:w="2622"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0"/>
                <w:highlight w:val="none"/>
                <w:lang w:val="en-US" w:eastAsia="zh-CN" w:bidi="ar-SA"/>
              </w:rPr>
            </w:pPr>
            <w:r>
              <w:rPr>
                <w:rFonts w:hint="eastAsia" w:ascii="仿宋" w:hAnsi="仿宋" w:eastAsia="仿宋" w:cs="仿宋"/>
                <w:kern w:val="0"/>
                <w:sz w:val="20"/>
                <w:szCs w:val="20"/>
                <w:highlight w:val="none"/>
                <w:lang w:eastAsia="zh-CN"/>
              </w:rPr>
              <w:t>三</w:t>
            </w:r>
            <w:r>
              <w:rPr>
                <w:rFonts w:hint="eastAsia" w:ascii="仿宋" w:hAnsi="仿宋" w:eastAsia="仿宋" w:cs="仿宋"/>
                <w:kern w:val="0"/>
                <w:sz w:val="20"/>
                <w:szCs w:val="20"/>
                <w:highlight w:val="none"/>
              </w:rPr>
              <w:t>等奖</w:t>
            </w:r>
          </w:p>
        </w:tc>
        <w:tc>
          <w:tcPr>
            <w:tcW w:w="1246"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1</w:t>
            </w:r>
          </w:p>
        </w:tc>
      </w:tr>
    </w:tbl>
    <w:p>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简体" w:eastAsia="方正仿宋简体"/>
          <w:sz w:val="28"/>
          <w:szCs w:val="28"/>
          <w:highlight w:val="none"/>
        </w:rPr>
      </w:pP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简体" w:eastAsia="方正仿宋简体"/>
          <w:sz w:val="28"/>
          <w:szCs w:val="28"/>
          <w:highlight w:val="none"/>
          <w:lang w:eastAsia="zh-CN"/>
        </w:rPr>
      </w:pPr>
      <w:r>
        <w:rPr>
          <w:rFonts w:hint="eastAsia" w:ascii="方正仿宋简体" w:eastAsia="方正仿宋简体"/>
          <w:sz w:val="28"/>
          <w:szCs w:val="28"/>
          <w:highlight w:val="none"/>
        </w:rPr>
        <w:t xml:space="preserve">表2 </w:t>
      </w:r>
      <w:r>
        <w:rPr>
          <w:rFonts w:hint="eastAsia" w:ascii="方正仿宋简体" w:hAnsi="宋体" w:eastAsia="方正仿宋简体"/>
          <w:sz w:val="28"/>
          <w:highlight w:val="none"/>
          <w:lang w:eastAsia="zh-CN"/>
        </w:rPr>
        <w:t>科技创新奖（</w:t>
      </w:r>
      <w:r>
        <w:rPr>
          <w:rFonts w:hint="eastAsia" w:ascii="方正仿宋简体" w:eastAsia="方正仿宋简体"/>
          <w:sz w:val="28"/>
          <w:szCs w:val="28"/>
          <w:highlight w:val="none"/>
          <w:lang w:eastAsia="zh-CN"/>
        </w:rPr>
        <w:t>科技成果）</w:t>
      </w:r>
    </w:p>
    <w:tbl>
      <w:tblPr>
        <w:tblStyle w:val="6"/>
        <w:tblW w:w="4997"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075"/>
        <w:gridCol w:w="4861"/>
        <w:gridCol w:w="23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jc w:val="center"/>
        </w:trPr>
        <w:tc>
          <w:tcPr>
            <w:tcW w:w="11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类别</w:t>
            </w:r>
          </w:p>
        </w:tc>
        <w:tc>
          <w:tcPr>
            <w:tcW w:w="26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项目</w:t>
            </w:r>
          </w:p>
        </w:tc>
        <w:tc>
          <w:tcPr>
            <w:tcW w:w="12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0"/>
                <w:highlight w:val="none"/>
                <w:lang w:val="en-US" w:eastAsia="zh-CN"/>
              </w:rPr>
              <w:t>奖金（万元）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jc w:val="center"/>
        </w:trPr>
        <w:tc>
          <w:tcPr>
            <w:tcW w:w="112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eastAsia="zh-CN"/>
              </w:rPr>
            </w:pPr>
            <w:r>
              <w:rPr>
                <w:rFonts w:hint="eastAsia" w:ascii="仿宋" w:hAnsi="仿宋" w:eastAsia="仿宋" w:cs="仿宋"/>
                <w:kern w:val="0"/>
                <w:sz w:val="20"/>
                <w:szCs w:val="21"/>
                <w:highlight w:val="none"/>
                <w:lang w:eastAsia="zh-CN"/>
              </w:rPr>
              <w:t>标准</w:t>
            </w:r>
          </w:p>
        </w:tc>
        <w:tc>
          <w:tcPr>
            <w:tcW w:w="26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rPr>
              <w:t>国际</w:t>
            </w:r>
            <w:r>
              <w:rPr>
                <w:rFonts w:hint="eastAsia" w:ascii="仿宋" w:hAnsi="仿宋" w:eastAsia="仿宋" w:cs="仿宋"/>
                <w:kern w:val="0"/>
                <w:sz w:val="20"/>
                <w:szCs w:val="21"/>
                <w:highlight w:val="none"/>
                <w:lang w:eastAsia="zh-CN"/>
              </w:rPr>
              <w:t>标准（</w:t>
            </w:r>
            <w:r>
              <w:rPr>
                <w:rFonts w:hint="eastAsia" w:ascii="仿宋" w:hAnsi="仿宋" w:eastAsia="仿宋" w:cs="仿宋"/>
                <w:kern w:val="0"/>
                <w:sz w:val="20"/>
                <w:szCs w:val="21"/>
                <w:highlight w:val="none"/>
              </w:rPr>
              <w:t>ISO/IEC/ITU</w:t>
            </w:r>
            <w:r>
              <w:rPr>
                <w:rFonts w:hint="eastAsia" w:ascii="仿宋" w:hAnsi="仿宋" w:eastAsia="仿宋" w:cs="仿宋"/>
                <w:kern w:val="0"/>
                <w:sz w:val="20"/>
                <w:szCs w:val="21"/>
                <w:highlight w:val="none"/>
                <w:lang w:eastAsia="zh-CN"/>
              </w:rPr>
              <w:t>）</w:t>
            </w:r>
          </w:p>
        </w:tc>
        <w:tc>
          <w:tcPr>
            <w:tcW w:w="12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1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eastAsia="zh-CN"/>
              </w:rPr>
            </w:pPr>
          </w:p>
        </w:tc>
        <w:tc>
          <w:tcPr>
            <w:tcW w:w="26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eastAsia="zh-CN"/>
              </w:rPr>
              <w:t>国家标准</w:t>
            </w:r>
          </w:p>
        </w:tc>
        <w:tc>
          <w:tcPr>
            <w:tcW w:w="12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jc w:val="center"/>
        </w:trPr>
        <w:tc>
          <w:tcPr>
            <w:tcW w:w="11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eastAsia="zh-CN"/>
              </w:rPr>
            </w:pPr>
          </w:p>
        </w:tc>
        <w:tc>
          <w:tcPr>
            <w:tcW w:w="26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r>
              <w:rPr>
                <w:rFonts w:hint="eastAsia" w:ascii="仿宋" w:hAnsi="仿宋" w:eastAsia="仿宋" w:cs="仿宋"/>
                <w:kern w:val="0"/>
                <w:sz w:val="20"/>
                <w:szCs w:val="21"/>
                <w:highlight w:val="none"/>
                <w:lang w:eastAsia="zh-CN"/>
              </w:rPr>
              <w:t>行业标准</w:t>
            </w:r>
          </w:p>
        </w:tc>
        <w:tc>
          <w:tcPr>
            <w:tcW w:w="12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jc w:val="center"/>
        </w:trPr>
        <w:tc>
          <w:tcPr>
            <w:tcW w:w="112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论文</w:t>
            </w:r>
          </w:p>
        </w:tc>
        <w:tc>
          <w:tcPr>
            <w:tcW w:w="26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sz w:val="21"/>
                <w:szCs w:val="21"/>
                <w:highlight w:val="none"/>
                <w:lang w:eastAsia="zh-CN"/>
              </w:rPr>
              <w:t>SCI、E</w:t>
            </w:r>
            <w:r>
              <w:rPr>
                <w:rFonts w:hint="eastAsia" w:ascii="仿宋" w:hAnsi="仿宋" w:eastAsia="仿宋" w:cs="仿宋"/>
                <w:sz w:val="21"/>
                <w:szCs w:val="21"/>
                <w:highlight w:val="none"/>
                <w:lang w:val="en-US" w:eastAsia="zh-CN"/>
              </w:rPr>
              <w:t>I、</w:t>
            </w:r>
            <w:r>
              <w:rPr>
                <w:rFonts w:hint="eastAsia" w:ascii="仿宋" w:hAnsi="仿宋" w:eastAsia="仿宋" w:cs="仿宋"/>
                <w:sz w:val="21"/>
                <w:szCs w:val="21"/>
                <w:highlight w:val="none"/>
                <w:lang w:eastAsia="zh-CN"/>
              </w:rPr>
              <w:t>ISTP</w:t>
            </w:r>
          </w:p>
        </w:tc>
        <w:tc>
          <w:tcPr>
            <w:tcW w:w="12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jc w:val="center"/>
        </w:trPr>
        <w:tc>
          <w:tcPr>
            <w:tcW w:w="11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26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sz w:val="21"/>
                <w:szCs w:val="21"/>
                <w:highlight w:val="none"/>
                <w:lang w:eastAsia="zh-CN"/>
              </w:rPr>
              <w:t>核心期刊、《求是》《人民日报》《光明日报》《新华文摘》</w:t>
            </w:r>
          </w:p>
        </w:tc>
        <w:tc>
          <w:tcPr>
            <w:tcW w:w="12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jc w:val="center"/>
        </w:trPr>
        <w:tc>
          <w:tcPr>
            <w:tcW w:w="11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26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其他期刊</w:t>
            </w:r>
          </w:p>
        </w:tc>
        <w:tc>
          <w:tcPr>
            <w:tcW w:w="12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jc w:val="center"/>
        </w:trPr>
        <w:tc>
          <w:tcPr>
            <w:tcW w:w="112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专利</w:t>
            </w:r>
          </w:p>
        </w:tc>
        <w:tc>
          <w:tcPr>
            <w:tcW w:w="26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发明专利</w:t>
            </w:r>
          </w:p>
        </w:tc>
        <w:tc>
          <w:tcPr>
            <w:tcW w:w="12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sz w:val="21"/>
                <w:szCs w:val="21"/>
                <w:highlight w:val="none"/>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jc w:val="center"/>
        </w:trPr>
        <w:tc>
          <w:tcPr>
            <w:tcW w:w="11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26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实用新型专利</w:t>
            </w:r>
          </w:p>
        </w:tc>
        <w:tc>
          <w:tcPr>
            <w:tcW w:w="12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sz w:val="21"/>
                <w:szCs w:val="21"/>
                <w:highlight w:val="none"/>
                <w:lang w:val="en-US" w:eastAsia="zh-CN"/>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jc w:val="center"/>
        </w:trPr>
        <w:tc>
          <w:tcPr>
            <w:tcW w:w="112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著作</w:t>
            </w:r>
          </w:p>
        </w:tc>
        <w:tc>
          <w:tcPr>
            <w:tcW w:w="26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软件著作</w:t>
            </w:r>
          </w:p>
        </w:tc>
        <w:tc>
          <w:tcPr>
            <w:tcW w:w="12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sz w:val="21"/>
                <w:szCs w:val="21"/>
                <w:highlight w:val="none"/>
                <w:lang w:val="en-US" w:eastAsia="zh-CN"/>
              </w:rPr>
              <w:t>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6" w:hRule="atLeast"/>
          <w:jc w:val="center"/>
        </w:trPr>
        <w:tc>
          <w:tcPr>
            <w:tcW w:w="11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26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专著</w:t>
            </w:r>
          </w:p>
        </w:tc>
        <w:tc>
          <w:tcPr>
            <w:tcW w:w="12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sz w:val="21"/>
                <w:szCs w:val="21"/>
                <w:highlight w:val="none"/>
                <w:lang w:val="en-US" w:eastAsia="zh-CN"/>
              </w:rPr>
              <w:t>0.1万元</w:t>
            </w:r>
            <w:r>
              <w:rPr>
                <w:rFonts w:hint="eastAsia" w:ascii="仿宋" w:hAnsi="仿宋" w:eastAsia="仿宋" w:cs="仿宋"/>
                <w:sz w:val="21"/>
                <w:szCs w:val="21"/>
                <w:highlight w:val="none"/>
                <w:lang w:eastAsia="zh-CN"/>
              </w:rPr>
              <w:t>/万字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jc w:val="center"/>
        </w:trPr>
        <w:tc>
          <w:tcPr>
            <w:tcW w:w="11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26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编著、译著</w:t>
            </w:r>
          </w:p>
        </w:tc>
        <w:tc>
          <w:tcPr>
            <w:tcW w:w="12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sz w:val="21"/>
                <w:szCs w:val="21"/>
                <w:highlight w:val="none"/>
                <w:lang w:val="en-US" w:eastAsia="zh-CN"/>
              </w:rPr>
              <w:t>0.05万元</w:t>
            </w:r>
            <w:r>
              <w:rPr>
                <w:rFonts w:hint="eastAsia" w:ascii="仿宋" w:hAnsi="仿宋" w:eastAsia="仿宋" w:cs="仿宋"/>
                <w:sz w:val="21"/>
                <w:szCs w:val="21"/>
                <w:highlight w:val="none"/>
                <w:lang w:eastAsia="zh-CN"/>
              </w:rPr>
              <w:t>/万字</w:t>
            </w:r>
          </w:p>
        </w:tc>
      </w:tr>
    </w:tbl>
    <w:p>
      <w:pPr>
        <w:keepNext w:val="0"/>
        <w:keepLines w:val="0"/>
        <w:pageBreakBefore w:val="0"/>
        <w:kinsoku/>
        <w:wordWrap/>
        <w:overflowPunct/>
        <w:topLinePunct w:val="0"/>
        <w:autoSpaceDE/>
        <w:autoSpaceDN/>
        <w:bidi w:val="0"/>
        <w:adjustRightInd/>
        <w:spacing w:line="240" w:lineRule="auto"/>
        <w:jc w:val="both"/>
        <w:textAlignment w:val="auto"/>
        <w:rPr>
          <w:rFonts w:hint="eastAsia" w:ascii="方正仿宋简体" w:eastAsia="方正仿宋简体"/>
          <w:sz w:val="28"/>
          <w:szCs w:val="28"/>
          <w:highlight w:val="none"/>
        </w:rPr>
      </w:pP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简体" w:eastAsia="方正仿宋简体"/>
          <w:sz w:val="28"/>
          <w:szCs w:val="28"/>
          <w:highlight w:val="none"/>
          <w:lang w:eastAsia="zh-CN"/>
        </w:rPr>
      </w:pPr>
      <w:r>
        <w:rPr>
          <w:rFonts w:hint="eastAsia" w:ascii="方正仿宋简体" w:eastAsia="方正仿宋简体"/>
          <w:sz w:val="28"/>
          <w:szCs w:val="28"/>
          <w:highlight w:val="none"/>
        </w:rPr>
        <w:t>表</w:t>
      </w:r>
      <w:r>
        <w:rPr>
          <w:rFonts w:hint="eastAsia" w:ascii="方正仿宋简体" w:eastAsia="方正仿宋简体"/>
          <w:sz w:val="28"/>
          <w:szCs w:val="28"/>
          <w:highlight w:val="none"/>
          <w:lang w:val="en-US" w:eastAsia="zh-CN"/>
        </w:rPr>
        <w:t>3</w:t>
      </w:r>
      <w:r>
        <w:rPr>
          <w:rFonts w:hint="eastAsia" w:ascii="方正仿宋简体" w:eastAsia="方正仿宋简体"/>
          <w:sz w:val="28"/>
          <w:szCs w:val="28"/>
          <w:highlight w:val="none"/>
        </w:rPr>
        <w:t xml:space="preserve"> </w:t>
      </w:r>
      <w:r>
        <w:rPr>
          <w:rFonts w:hint="eastAsia" w:ascii="方正仿宋简体" w:hAnsi="宋体" w:eastAsia="方正仿宋简体"/>
          <w:sz w:val="28"/>
          <w:highlight w:val="none"/>
          <w:lang w:eastAsia="zh-CN"/>
        </w:rPr>
        <w:t>科技创新奖（</w:t>
      </w:r>
      <w:r>
        <w:rPr>
          <w:rFonts w:hint="eastAsia" w:ascii="方正仿宋简体" w:eastAsia="方正仿宋简体"/>
          <w:sz w:val="28"/>
          <w:szCs w:val="28"/>
          <w:highlight w:val="none"/>
          <w:lang w:eastAsia="zh-CN"/>
        </w:rPr>
        <w:t>科研立项）</w:t>
      </w:r>
    </w:p>
    <w:tbl>
      <w:tblPr>
        <w:tblStyle w:val="6"/>
        <w:tblW w:w="4997"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999"/>
        <w:gridCol w:w="4935"/>
        <w:gridCol w:w="23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jc w:val="center"/>
        </w:trPr>
        <w:tc>
          <w:tcPr>
            <w:tcW w:w="10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类别</w:t>
            </w:r>
          </w:p>
        </w:tc>
        <w:tc>
          <w:tcPr>
            <w:tcW w:w="26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项目</w:t>
            </w:r>
          </w:p>
        </w:tc>
        <w:tc>
          <w:tcPr>
            <w:tcW w:w="12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0"/>
                <w:highlight w:val="none"/>
                <w:lang w:val="en-US" w:eastAsia="zh-CN"/>
              </w:rPr>
              <w:t>奖金（万元）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jc w:val="center"/>
        </w:trPr>
        <w:tc>
          <w:tcPr>
            <w:tcW w:w="10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eastAsia="zh-CN"/>
              </w:rPr>
              <w:t>国家项目</w:t>
            </w:r>
          </w:p>
        </w:tc>
        <w:tc>
          <w:tcPr>
            <w:tcW w:w="26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eastAsia="zh-CN"/>
              </w:rPr>
              <w:t>国家级科技项目（国家基金委、国家科技部）</w:t>
            </w:r>
          </w:p>
        </w:tc>
        <w:tc>
          <w:tcPr>
            <w:tcW w:w="12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jc w:val="center"/>
        </w:trPr>
        <w:tc>
          <w:tcPr>
            <w:tcW w:w="10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省部级项目</w:t>
            </w:r>
          </w:p>
        </w:tc>
        <w:tc>
          <w:tcPr>
            <w:tcW w:w="26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eastAsia="zh-CN"/>
              </w:rPr>
              <w:t>省级科技项目（省科技厅）</w:t>
            </w:r>
          </w:p>
        </w:tc>
        <w:tc>
          <w:tcPr>
            <w:tcW w:w="12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jc w:val="center"/>
        </w:trPr>
        <w:tc>
          <w:tcPr>
            <w:tcW w:w="10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厅局级项目</w:t>
            </w:r>
          </w:p>
        </w:tc>
        <w:tc>
          <w:tcPr>
            <w:tcW w:w="26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b w:val="0"/>
                <w:bCs w:val="0"/>
                <w:snapToGrid w:val="0"/>
                <w:color w:val="000000"/>
                <w:kern w:val="0"/>
                <w:sz w:val="21"/>
                <w:szCs w:val="21"/>
                <w:lang w:val="en-US" w:eastAsia="zh-CN" w:bidi="ar-SA"/>
              </w:rPr>
              <w:t>省市场监管局、省自然资源厅或省工信委等厅局级项目</w:t>
            </w:r>
          </w:p>
        </w:tc>
        <w:tc>
          <w:tcPr>
            <w:tcW w:w="12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0.5</w:t>
            </w:r>
          </w:p>
        </w:tc>
      </w:tr>
    </w:tbl>
    <w:p>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简体" w:eastAsia="方正仿宋简体"/>
          <w:sz w:val="28"/>
          <w:szCs w:val="28"/>
          <w:highlight w:val="none"/>
          <w:lang w:eastAsia="zh-CN"/>
        </w:rPr>
      </w:pPr>
      <w:r>
        <w:rPr>
          <w:rFonts w:hint="eastAsia" w:ascii="方正仿宋简体" w:eastAsia="方正仿宋简体"/>
          <w:sz w:val="28"/>
          <w:szCs w:val="28"/>
          <w:highlight w:val="none"/>
        </w:rPr>
        <w:t>表</w:t>
      </w:r>
      <w:r>
        <w:rPr>
          <w:rFonts w:hint="eastAsia" w:ascii="方正仿宋简体" w:eastAsia="方正仿宋简体"/>
          <w:sz w:val="28"/>
          <w:szCs w:val="28"/>
          <w:highlight w:val="none"/>
          <w:lang w:val="en-US" w:eastAsia="zh-CN"/>
        </w:rPr>
        <w:t>4</w:t>
      </w:r>
      <w:r>
        <w:rPr>
          <w:rFonts w:hint="eastAsia" w:ascii="方正仿宋简体" w:eastAsia="方正仿宋简体"/>
          <w:sz w:val="28"/>
          <w:szCs w:val="28"/>
          <w:highlight w:val="none"/>
        </w:rPr>
        <w:t xml:space="preserve"> </w:t>
      </w:r>
      <w:r>
        <w:rPr>
          <w:rFonts w:hint="eastAsia" w:ascii="方正仿宋简体" w:eastAsia="方正仿宋简体"/>
          <w:sz w:val="28"/>
          <w:szCs w:val="28"/>
          <w:highlight w:val="none"/>
          <w:lang w:eastAsia="zh-CN"/>
        </w:rPr>
        <w:t>能力建设</w:t>
      </w:r>
      <w:r>
        <w:rPr>
          <w:rFonts w:hint="eastAsia" w:ascii="方正仿宋简体" w:hAnsi="宋体" w:eastAsia="方正仿宋简体"/>
          <w:sz w:val="28"/>
          <w:highlight w:val="none"/>
          <w:lang w:eastAsia="zh-CN"/>
        </w:rPr>
        <w:t>奖</w:t>
      </w:r>
      <w:r>
        <w:rPr>
          <w:rFonts w:hint="eastAsia" w:ascii="方正仿宋简体" w:eastAsia="方正仿宋简体"/>
          <w:sz w:val="28"/>
          <w:szCs w:val="28"/>
          <w:highlight w:val="none"/>
          <w:lang w:eastAsia="zh-CN"/>
        </w:rPr>
        <w:t>（担任职务）</w:t>
      </w:r>
    </w:p>
    <w:tbl>
      <w:tblPr>
        <w:tblStyle w:val="6"/>
        <w:tblW w:w="4997"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352"/>
        <w:gridCol w:w="2975"/>
        <w:gridCol w:w="3642"/>
        <w:gridCol w:w="12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3" w:hRule="atLeast"/>
          <w:jc w:val="center"/>
        </w:trPr>
        <w:tc>
          <w:tcPr>
            <w:tcW w:w="7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类别</w:t>
            </w:r>
          </w:p>
        </w:tc>
        <w:tc>
          <w:tcPr>
            <w:tcW w:w="16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一级</w:t>
            </w:r>
          </w:p>
        </w:tc>
        <w:tc>
          <w:tcPr>
            <w:tcW w:w="19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二级</w:t>
            </w:r>
          </w:p>
        </w:tc>
        <w:tc>
          <w:tcPr>
            <w:tcW w:w="6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0"/>
                <w:highlight w:val="none"/>
                <w:lang w:val="en-US" w:eastAsia="zh-CN"/>
              </w:rPr>
              <w:t>奖金（万元）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r>
              <w:rPr>
                <w:rFonts w:hint="eastAsia" w:ascii="仿宋" w:hAnsi="仿宋" w:eastAsia="仿宋" w:cs="仿宋"/>
                <w:kern w:val="0"/>
                <w:sz w:val="20"/>
                <w:szCs w:val="21"/>
                <w:highlight w:val="none"/>
              </w:rPr>
              <w:t>国际</w:t>
            </w:r>
            <w:r>
              <w:rPr>
                <w:rFonts w:hint="eastAsia" w:ascii="仿宋" w:hAnsi="仿宋" w:eastAsia="仿宋" w:cs="仿宋"/>
                <w:kern w:val="0"/>
                <w:sz w:val="20"/>
                <w:szCs w:val="21"/>
                <w:highlight w:val="none"/>
                <w:lang w:eastAsia="zh-CN"/>
              </w:rPr>
              <w:t>标准化组织关键</w:t>
            </w:r>
            <w:r>
              <w:rPr>
                <w:rFonts w:hint="eastAsia" w:ascii="仿宋" w:hAnsi="仿宋" w:eastAsia="仿宋" w:cs="仿宋"/>
                <w:kern w:val="0"/>
                <w:sz w:val="20"/>
                <w:szCs w:val="21"/>
                <w:highlight w:val="none"/>
              </w:rPr>
              <w:t>职务</w:t>
            </w:r>
          </w:p>
        </w:tc>
        <w:tc>
          <w:tcPr>
            <w:tcW w:w="161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r>
              <w:rPr>
                <w:rFonts w:hint="eastAsia" w:ascii="仿宋" w:hAnsi="仿宋" w:eastAsia="仿宋" w:cs="仿宋"/>
                <w:kern w:val="0"/>
                <w:sz w:val="20"/>
                <w:szCs w:val="21"/>
                <w:highlight w:val="none"/>
              </w:rPr>
              <w:t>承担ISO/IEC/ITU三大标准化组织高层管理机构关键职务</w:t>
            </w:r>
          </w:p>
        </w:tc>
        <w:tc>
          <w:tcPr>
            <w:tcW w:w="19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r>
              <w:rPr>
                <w:rFonts w:hint="eastAsia" w:ascii="仿宋" w:hAnsi="仿宋" w:eastAsia="仿宋" w:cs="仿宋"/>
                <w:kern w:val="0"/>
                <w:sz w:val="20"/>
                <w:szCs w:val="21"/>
                <w:highlight w:val="none"/>
              </w:rPr>
              <w:t>主席</w:t>
            </w:r>
          </w:p>
        </w:tc>
        <w:tc>
          <w:tcPr>
            <w:tcW w:w="6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61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9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r>
              <w:rPr>
                <w:rFonts w:hint="eastAsia" w:ascii="仿宋" w:hAnsi="仿宋" w:eastAsia="仿宋" w:cs="仿宋"/>
                <w:kern w:val="0"/>
                <w:sz w:val="20"/>
                <w:szCs w:val="21"/>
                <w:highlight w:val="none"/>
              </w:rPr>
              <w:t>副主席</w:t>
            </w:r>
          </w:p>
        </w:tc>
        <w:tc>
          <w:tcPr>
            <w:tcW w:w="6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61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9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r>
              <w:rPr>
                <w:rFonts w:hint="eastAsia" w:ascii="仿宋" w:hAnsi="仿宋" w:eastAsia="仿宋" w:cs="仿宋"/>
                <w:kern w:val="0"/>
                <w:sz w:val="20"/>
                <w:szCs w:val="21"/>
                <w:highlight w:val="none"/>
              </w:rPr>
              <w:t>秘书（长）</w:t>
            </w:r>
          </w:p>
        </w:tc>
        <w:tc>
          <w:tcPr>
            <w:tcW w:w="6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3" w:hRule="atLeast"/>
          <w:jc w:val="center"/>
        </w:trPr>
        <w:tc>
          <w:tcPr>
            <w:tcW w:w="73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61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r>
              <w:rPr>
                <w:rFonts w:hint="eastAsia" w:ascii="仿宋" w:hAnsi="仿宋" w:eastAsia="仿宋" w:cs="仿宋"/>
                <w:kern w:val="0"/>
                <w:sz w:val="20"/>
                <w:szCs w:val="21"/>
                <w:highlight w:val="none"/>
              </w:rPr>
              <w:t>承担ISO/IEC/ITU三大国际标准化组织</w:t>
            </w:r>
            <w:r>
              <w:rPr>
                <w:rFonts w:hint="eastAsia" w:ascii="仿宋" w:hAnsi="仿宋" w:eastAsia="仿宋" w:cs="仿宋"/>
                <w:kern w:val="0"/>
                <w:sz w:val="20"/>
                <w:szCs w:val="21"/>
                <w:highlight w:val="none"/>
                <w:lang w:eastAsia="zh-CN"/>
              </w:rPr>
              <w:t>标准化委员会（</w:t>
            </w:r>
            <w:r>
              <w:rPr>
                <w:rFonts w:hint="eastAsia" w:ascii="仿宋" w:hAnsi="仿宋" w:eastAsia="仿宋" w:cs="仿宋"/>
                <w:kern w:val="0"/>
                <w:sz w:val="20"/>
                <w:szCs w:val="21"/>
                <w:highlight w:val="none"/>
                <w:lang w:val="en-US" w:eastAsia="zh-CN"/>
              </w:rPr>
              <w:t>TC/SC</w:t>
            </w:r>
            <w:r>
              <w:rPr>
                <w:rFonts w:hint="eastAsia" w:ascii="仿宋" w:hAnsi="仿宋" w:eastAsia="仿宋" w:cs="仿宋"/>
                <w:kern w:val="0"/>
                <w:sz w:val="20"/>
                <w:szCs w:val="21"/>
                <w:highlight w:val="none"/>
                <w:lang w:eastAsia="zh-CN"/>
              </w:rPr>
              <w:t>）</w:t>
            </w:r>
            <w:r>
              <w:rPr>
                <w:rFonts w:hint="eastAsia" w:ascii="仿宋" w:hAnsi="仿宋" w:eastAsia="仿宋" w:cs="仿宋"/>
                <w:kern w:val="0"/>
                <w:sz w:val="20"/>
                <w:szCs w:val="21"/>
                <w:highlight w:val="none"/>
              </w:rPr>
              <w:t>关键职务</w:t>
            </w:r>
          </w:p>
        </w:tc>
        <w:tc>
          <w:tcPr>
            <w:tcW w:w="19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r>
              <w:rPr>
                <w:rFonts w:hint="eastAsia" w:ascii="仿宋" w:hAnsi="仿宋" w:eastAsia="仿宋" w:cs="仿宋"/>
                <w:kern w:val="0"/>
                <w:sz w:val="20"/>
                <w:szCs w:val="21"/>
                <w:highlight w:val="none"/>
              </w:rPr>
              <w:t>TC主席</w:t>
            </w:r>
          </w:p>
        </w:tc>
        <w:tc>
          <w:tcPr>
            <w:tcW w:w="6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61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9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r>
              <w:rPr>
                <w:rFonts w:hint="eastAsia" w:ascii="仿宋" w:hAnsi="仿宋" w:eastAsia="仿宋" w:cs="仿宋"/>
                <w:kern w:val="0"/>
                <w:sz w:val="20"/>
                <w:szCs w:val="21"/>
                <w:highlight w:val="none"/>
              </w:rPr>
              <w:t>TC副主席</w:t>
            </w:r>
          </w:p>
        </w:tc>
        <w:tc>
          <w:tcPr>
            <w:tcW w:w="6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61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9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r>
              <w:rPr>
                <w:rFonts w:hint="eastAsia" w:ascii="仿宋" w:hAnsi="仿宋" w:eastAsia="仿宋" w:cs="仿宋"/>
                <w:kern w:val="0"/>
                <w:sz w:val="20"/>
                <w:szCs w:val="21"/>
                <w:highlight w:val="none"/>
              </w:rPr>
              <w:t>SC主席</w:t>
            </w:r>
          </w:p>
        </w:tc>
        <w:tc>
          <w:tcPr>
            <w:tcW w:w="6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61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9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r>
              <w:rPr>
                <w:rFonts w:hint="eastAsia" w:ascii="仿宋" w:hAnsi="仿宋" w:eastAsia="仿宋" w:cs="仿宋"/>
                <w:kern w:val="0"/>
                <w:sz w:val="20"/>
                <w:szCs w:val="21"/>
                <w:highlight w:val="none"/>
              </w:rPr>
              <w:t>SC副主席</w:t>
            </w:r>
          </w:p>
        </w:tc>
        <w:tc>
          <w:tcPr>
            <w:tcW w:w="6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2"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r>
              <w:rPr>
                <w:rFonts w:hint="eastAsia" w:ascii="仿宋" w:hAnsi="仿宋" w:eastAsia="仿宋" w:cs="仿宋"/>
                <w:kern w:val="0"/>
                <w:sz w:val="20"/>
                <w:szCs w:val="21"/>
                <w:highlight w:val="none"/>
              </w:rPr>
              <w:t>国</w:t>
            </w:r>
            <w:r>
              <w:rPr>
                <w:rFonts w:hint="eastAsia" w:ascii="仿宋" w:hAnsi="仿宋" w:eastAsia="仿宋" w:cs="仿宋"/>
                <w:kern w:val="0"/>
                <w:sz w:val="20"/>
                <w:szCs w:val="21"/>
                <w:highlight w:val="none"/>
                <w:lang w:eastAsia="zh-CN"/>
              </w:rPr>
              <w:t>家标准化组织关键</w:t>
            </w:r>
            <w:r>
              <w:rPr>
                <w:rFonts w:hint="eastAsia" w:ascii="仿宋" w:hAnsi="仿宋" w:eastAsia="仿宋" w:cs="仿宋"/>
                <w:kern w:val="0"/>
                <w:sz w:val="20"/>
                <w:szCs w:val="21"/>
                <w:highlight w:val="none"/>
              </w:rPr>
              <w:t>职务</w:t>
            </w:r>
          </w:p>
        </w:tc>
        <w:tc>
          <w:tcPr>
            <w:tcW w:w="1610"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rPr>
              <w:t>承担</w:t>
            </w:r>
            <w:r>
              <w:rPr>
                <w:rFonts w:hint="eastAsia" w:ascii="仿宋" w:hAnsi="仿宋" w:eastAsia="仿宋" w:cs="仿宋"/>
                <w:kern w:val="0"/>
                <w:sz w:val="20"/>
                <w:szCs w:val="21"/>
                <w:highlight w:val="none"/>
                <w:lang w:eastAsia="zh-CN"/>
              </w:rPr>
              <w:t>国家级标准化委员会</w:t>
            </w:r>
            <w:r>
              <w:rPr>
                <w:rFonts w:hint="eastAsia" w:ascii="仿宋" w:hAnsi="仿宋" w:eastAsia="仿宋" w:cs="仿宋"/>
                <w:kern w:val="0"/>
                <w:sz w:val="20"/>
                <w:szCs w:val="21"/>
                <w:highlight w:val="none"/>
              </w:rPr>
              <w:t>关键职务</w:t>
            </w:r>
          </w:p>
        </w:tc>
        <w:tc>
          <w:tcPr>
            <w:tcW w:w="19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rPr>
              <w:t>TC</w:t>
            </w:r>
            <w:r>
              <w:rPr>
                <w:rFonts w:hint="eastAsia" w:ascii="仿宋" w:hAnsi="仿宋" w:eastAsia="仿宋" w:cs="仿宋"/>
                <w:kern w:val="0"/>
                <w:sz w:val="20"/>
                <w:szCs w:val="21"/>
                <w:highlight w:val="none"/>
                <w:lang w:eastAsia="zh-CN"/>
              </w:rPr>
              <w:t>主任委员</w:t>
            </w:r>
            <w:r>
              <w:rPr>
                <w:rFonts w:hint="eastAsia" w:ascii="仿宋" w:hAnsi="仿宋" w:eastAsia="仿宋" w:cs="仿宋"/>
                <w:kern w:val="0"/>
                <w:sz w:val="20"/>
                <w:szCs w:val="21"/>
                <w:highlight w:val="none"/>
                <w:lang w:val="en-US" w:eastAsia="zh-CN"/>
              </w:rPr>
              <w:t>/秘书长</w:t>
            </w:r>
          </w:p>
        </w:tc>
        <w:tc>
          <w:tcPr>
            <w:tcW w:w="68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610"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9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rPr>
              <w:t>TC</w:t>
            </w:r>
            <w:r>
              <w:rPr>
                <w:rFonts w:hint="eastAsia" w:ascii="仿宋" w:hAnsi="仿宋" w:eastAsia="仿宋" w:cs="仿宋"/>
                <w:kern w:val="0"/>
                <w:sz w:val="20"/>
                <w:szCs w:val="21"/>
                <w:highlight w:val="none"/>
                <w:lang w:eastAsia="zh-CN"/>
              </w:rPr>
              <w:t>副主任委员</w:t>
            </w:r>
            <w:r>
              <w:rPr>
                <w:rFonts w:hint="eastAsia" w:ascii="仿宋" w:hAnsi="仿宋" w:eastAsia="仿宋" w:cs="仿宋"/>
                <w:kern w:val="0"/>
                <w:sz w:val="20"/>
                <w:szCs w:val="21"/>
                <w:highlight w:val="none"/>
                <w:lang w:val="en-US" w:eastAsia="zh-CN"/>
              </w:rPr>
              <w:t>/副秘书长</w:t>
            </w:r>
          </w:p>
        </w:tc>
        <w:tc>
          <w:tcPr>
            <w:tcW w:w="68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610"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9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rPr>
              <w:t>SC</w:t>
            </w:r>
            <w:r>
              <w:rPr>
                <w:rFonts w:hint="eastAsia" w:ascii="仿宋" w:hAnsi="仿宋" w:eastAsia="仿宋" w:cs="仿宋"/>
                <w:kern w:val="0"/>
                <w:sz w:val="20"/>
                <w:szCs w:val="21"/>
                <w:highlight w:val="none"/>
                <w:lang w:eastAsia="zh-CN"/>
              </w:rPr>
              <w:t>主任委员</w:t>
            </w:r>
            <w:r>
              <w:rPr>
                <w:rFonts w:hint="eastAsia" w:ascii="仿宋" w:hAnsi="仿宋" w:eastAsia="仿宋" w:cs="仿宋"/>
                <w:kern w:val="0"/>
                <w:sz w:val="20"/>
                <w:szCs w:val="21"/>
                <w:highlight w:val="none"/>
                <w:lang w:val="en-US" w:eastAsia="zh-CN"/>
              </w:rPr>
              <w:t>/秘书长</w:t>
            </w:r>
          </w:p>
        </w:tc>
        <w:tc>
          <w:tcPr>
            <w:tcW w:w="68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610"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9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rPr>
              <w:t>SC</w:t>
            </w:r>
            <w:r>
              <w:rPr>
                <w:rFonts w:hint="eastAsia" w:ascii="仿宋" w:hAnsi="仿宋" w:eastAsia="仿宋" w:cs="仿宋"/>
                <w:kern w:val="0"/>
                <w:sz w:val="20"/>
                <w:szCs w:val="21"/>
                <w:highlight w:val="none"/>
                <w:lang w:eastAsia="zh-CN"/>
              </w:rPr>
              <w:t>副主任委员</w:t>
            </w:r>
            <w:r>
              <w:rPr>
                <w:rFonts w:hint="eastAsia" w:ascii="仿宋" w:hAnsi="仿宋" w:eastAsia="仿宋" w:cs="仿宋"/>
                <w:kern w:val="0"/>
                <w:sz w:val="20"/>
                <w:szCs w:val="21"/>
                <w:highlight w:val="none"/>
                <w:lang w:val="en-US" w:eastAsia="zh-CN"/>
              </w:rPr>
              <w:t>/副秘书长</w:t>
            </w:r>
          </w:p>
        </w:tc>
        <w:tc>
          <w:tcPr>
            <w:tcW w:w="68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2"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eastAsia="zh-CN"/>
              </w:rPr>
              <w:t>省级标准化组织关键</w:t>
            </w:r>
            <w:r>
              <w:rPr>
                <w:rFonts w:hint="eastAsia" w:ascii="仿宋" w:hAnsi="仿宋" w:eastAsia="仿宋" w:cs="仿宋"/>
                <w:kern w:val="0"/>
                <w:sz w:val="20"/>
                <w:szCs w:val="21"/>
                <w:highlight w:val="none"/>
              </w:rPr>
              <w:t>职务</w:t>
            </w:r>
          </w:p>
        </w:tc>
        <w:tc>
          <w:tcPr>
            <w:tcW w:w="1610"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rPr>
              <w:t>承担</w:t>
            </w:r>
            <w:r>
              <w:rPr>
                <w:rFonts w:hint="eastAsia" w:ascii="仿宋" w:hAnsi="仿宋" w:eastAsia="仿宋" w:cs="仿宋"/>
                <w:kern w:val="0"/>
                <w:sz w:val="20"/>
                <w:szCs w:val="21"/>
                <w:highlight w:val="none"/>
                <w:lang w:eastAsia="zh-CN"/>
              </w:rPr>
              <w:t>省级标准化委员会</w:t>
            </w:r>
            <w:r>
              <w:rPr>
                <w:rFonts w:hint="eastAsia" w:ascii="仿宋" w:hAnsi="仿宋" w:eastAsia="仿宋" w:cs="仿宋"/>
                <w:kern w:val="0"/>
                <w:sz w:val="20"/>
                <w:szCs w:val="21"/>
                <w:highlight w:val="none"/>
              </w:rPr>
              <w:t>关键职务</w:t>
            </w:r>
          </w:p>
        </w:tc>
        <w:tc>
          <w:tcPr>
            <w:tcW w:w="19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rPr>
              <w:t>TC</w:t>
            </w:r>
            <w:r>
              <w:rPr>
                <w:rFonts w:hint="eastAsia" w:ascii="仿宋" w:hAnsi="仿宋" w:eastAsia="仿宋" w:cs="仿宋"/>
                <w:kern w:val="0"/>
                <w:sz w:val="20"/>
                <w:szCs w:val="21"/>
                <w:highlight w:val="none"/>
                <w:lang w:eastAsia="zh-CN"/>
              </w:rPr>
              <w:t>主任委员</w:t>
            </w:r>
            <w:r>
              <w:rPr>
                <w:rFonts w:hint="eastAsia" w:ascii="仿宋" w:hAnsi="仿宋" w:eastAsia="仿宋" w:cs="仿宋"/>
                <w:kern w:val="0"/>
                <w:sz w:val="20"/>
                <w:szCs w:val="21"/>
                <w:highlight w:val="none"/>
                <w:lang w:val="en-US" w:eastAsia="zh-CN"/>
              </w:rPr>
              <w:t>/秘书长</w:t>
            </w:r>
          </w:p>
        </w:tc>
        <w:tc>
          <w:tcPr>
            <w:tcW w:w="68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1610"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19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rPr>
              <w:t>TC</w:t>
            </w:r>
            <w:r>
              <w:rPr>
                <w:rFonts w:hint="eastAsia" w:ascii="仿宋" w:hAnsi="仿宋" w:eastAsia="仿宋" w:cs="仿宋"/>
                <w:kern w:val="0"/>
                <w:sz w:val="20"/>
                <w:szCs w:val="21"/>
                <w:highlight w:val="none"/>
                <w:lang w:eastAsia="zh-CN"/>
              </w:rPr>
              <w:t>副主任委员</w:t>
            </w:r>
            <w:r>
              <w:rPr>
                <w:rFonts w:hint="eastAsia" w:ascii="仿宋" w:hAnsi="仿宋" w:eastAsia="仿宋" w:cs="仿宋"/>
                <w:kern w:val="0"/>
                <w:sz w:val="20"/>
                <w:szCs w:val="21"/>
                <w:highlight w:val="none"/>
                <w:lang w:val="en-US" w:eastAsia="zh-CN"/>
              </w:rPr>
              <w:t>/副秘书长</w:t>
            </w:r>
          </w:p>
        </w:tc>
        <w:tc>
          <w:tcPr>
            <w:tcW w:w="68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1610"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19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rPr>
              <w:t>SC</w:t>
            </w:r>
            <w:r>
              <w:rPr>
                <w:rFonts w:hint="eastAsia" w:ascii="仿宋" w:hAnsi="仿宋" w:eastAsia="仿宋" w:cs="仿宋"/>
                <w:kern w:val="0"/>
                <w:sz w:val="20"/>
                <w:szCs w:val="21"/>
                <w:highlight w:val="none"/>
                <w:lang w:eastAsia="zh-CN"/>
              </w:rPr>
              <w:t>主任委员</w:t>
            </w:r>
            <w:r>
              <w:rPr>
                <w:rFonts w:hint="eastAsia" w:ascii="仿宋" w:hAnsi="仿宋" w:eastAsia="仿宋" w:cs="仿宋"/>
                <w:kern w:val="0"/>
                <w:sz w:val="20"/>
                <w:szCs w:val="21"/>
                <w:highlight w:val="none"/>
                <w:lang w:val="en-US" w:eastAsia="zh-CN"/>
              </w:rPr>
              <w:t>/秘书长</w:t>
            </w:r>
          </w:p>
        </w:tc>
        <w:tc>
          <w:tcPr>
            <w:tcW w:w="68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2"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1610"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19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rPr>
              <w:t>SC</w:t>
            </w:r>
            <w:r>
              <w:rPr>
                <w:rFonts w:hint="eastAsia" w:ascii="仿宋" w:hAnsi="仿宋" w:eastAsia="仿宋" w:cs="仿宋"/>
                <w:kern w:val="0"/>
                <w:sz w:val="20"/>
                <w:szCs w:val="21"/>
                <w:highlight w:val="none"/>
                <w:lang w:eastAsia="zh-CN"/>
              </w:rPr>
              <w:t>副主任委员</w:t>
            </w:r>
            <w:r>
              <w:rPr>
                <w:rFonts w:hint="eastAsia" w:ascii="仿宋" w:hAnsi="仿宋" w:eastAsia="仿宋" w:cs="仿宋"/>
                <w:kern w:val="0"/>
                <w:sz w:val="20"/>
                <w:szCs w:val="21"/>
                <w:highlight w:val="none"/>
                <w:lang w:val="en-US" w:eastAsia="zh-CN"/>
              </w:rPr>
              <w:t>/副秘书长</w:t>
            </w:r>
          </w:p>
        </w:tc>
        <w:tc>
          <w:tcPr>
            <w:tcW w:w="68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eastAsia="zh-CN"/>
              </w:rPr>
              <w:t>国家级</w:t>
            </w:r>
          </w:p>
        </w:tc>
        <w:tc>
          <w:tcPr>
            <w:tcW w:w="1610"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承担委员、评审员、编委、专家等职务</w:t>
            </w:r>
          </w:p>
        </w:tc>
        <w:tc>
          <w:tcPr>
            <w:tcW w:w="19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eastAsia="zh-CN"/>
              </w:rPr>
              <w:t>国家级专业技术委员会委员、国家级技术评审专家、国家级评审员，核心期刊编委或审稿专家</w:t>
            </w:r>
          </w:p>
        </w:tc>
        <w:tc>
          <w:tcPr>
            <w:tcW w:w="68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eastAsia="zh-CN"/>
              </w:rPr>
              <w:t>省级</w:t>
            </w:r>
          </w:p>
        </w:tc>
        <w:tc>
          <w:tcPr>
            <w:tcW w:w="1610"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19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eastAsia="zh-CN"/>
              </w:rPr>
              <w:t>省部级技术评审专家、省部级评审员</w:t>
            </w:r>
          </w:p>
        </w:tc>
        <w:tc>
          <w:tcPr>
            <w:tcW w:w="68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eastAsia="zh-CN"/>
              </w:rPr>
              <w:t>厅局级</w:t>
            </w:r>
          </w:p>
        </w:tc>
        <w:tc>
          <w:tcPr>
            <w:tcW w:w="1610"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19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市厅级技术评审专家</w:t>
            </w:r>
          </w:p>
        </w:tc>
        <w:tc>
          <w:tcPr>
            <w:tcW w:w="68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0.1</w:t>
            </w:r>
          </w:p>
        </w:tc>
      </w:tr>
    </w:tbl>
    <w:p>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简体" w:eastAsia="方正仿宋简体"/>
          <w:sz w:val="28"/>
          <w:szCs w:val="28"/>
          <w:highlight w:val="none"/>
        </w:rPr>
      </w:pP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简体" w:eastAsia="方正仿宋简体"/>
          <w:sz w:val="28"/>
          <w:szCs w:val="28"/>
          <w:highlight w:val="none"/>
          <w:lang w:eastAsia="zh-CN"/>
        </w:rPr>
      </w:pPr>
      <w:r>
        <w:rPr>
          <w:rFonts w:hint="eastAsia" w:ascii="方正仿宋简体" w:eastAsia="方正仿宋简体"/>
          <w:sz w:val="28"/>
          <w:szCs w:val="28"/>
          <w:highlight w:val="none"/>
        </w:rPr>
        <w:t>表</w:t>
      </w:r>
      <w:r>
        <w:rPr>
          <w:rFonts w:hint="eastAsia" w:ascii="方正仿宋简体" w:eastAsia="方正仿宋简体"/>
          <w:sz w:val="28"/>
          <w:szCs w:val="28"/>
          <w:highlight w:val="none"/>
          <w:lang w:val="en-US" w:eastAsia="zh-CN"/>
        </w:rPr>
        <w:t>5</w:t>
      </w:r>
      <w:r>
        <w:rPr>
          <w:rFonts w:hint="eastAsia" w:ascii="方正仿宋简体" w:eastAsia="方正仿宋简体"/>
          <w:sz w:val="28"/>
          <w:szCs w:val="28"/>
          <w:highlight w:val="none"/>
        </w:rPr>
        <w:t xml:space="preserve"> </w:t>
      </w:r>
      <w:r>
        <w:rPr>
          <w:rFonts w:hint="eastAsia" w:ascii="方正仿宋简体" w:eastAsia="方正仿宋简体"/>
          <w:sz w:val="28"/>
          <w:szCs w:val="28"/>
          <w:highlight w:val="none"/>
          <w:lang w:eastAsia="zh-CN"/>
        </w:rPr>
        <w:t>能力建设</w:t>
      </w:r>
      <w:r>
        <w:rPr>
          <w:rFonts w:hint="eastAsia" w:ascii="方正仿宋简体" w:hAnsi="宋体" w:eastAsia="方正仿宋简体"/>
          <w:sz w:val="28"/>
          <w:highlight w:val="none"/>
          <w:lang w:eastAsia="zh-CN"/>
        </w:rPr>
        <w:t>奖</w:t>
      </w:r>
      <w:r>
        <w:rPr>
          <w:rFonts w:hint="eastAsia" w:ascii="方正仿宋简体" w:eastAsia="方正仿宋简体"/>
          <w:sz w:val="28"/>
          <w:szCs w:val="28"/>
          <w:highlight w:val="none"/>
          <w:lang w:eastAsia="zh-CN"/>
        </w:rPr>
        <w:t>（平台建设）</w:t>
      </w:r>
    </w:p>
    <w:tbl>
      <w:tblPr>
        <w:tblStyle w:val="6"/>
        <w:tblW w:w="4997"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354"/>
        <w:gridCol w:w="3241"/>
        <w:gridCol w:w="3401"/>
        <w:gridCol w:w="12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类别</w:t>
            </w:r>
          </w:p>
        </w:tc>
        <w:tc>
          <w:tcPr>
            <w:tcW w:w="17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一级</w:t>
            </w:r>
          </w:p>
        </w:tc>
        <w:tc>
          <w:tcPr>
            <w:tcW w:w="1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二级</w:t>
            </w:r>
          </w:p>
        </w:tc>
        <w:tc>
          <w:tcPr>
            <w:tcW w:w="6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0"/>
                <w:highlight w:val="none"/>
                <w:lang w:val="en-US" w:eastAsia="zh-CN"/>
              </w:rPr>
              <w:t>奖金（万元）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eastAsia="zh-CN"/>
              </w:rPr>
            </w:pPr>
            <w:r>
              <w:rPr>
                <w:rFonts w:hint="eastAsia" w:ascii="仿宋" w:hAnsi="仿宋" w:eastAsia="仿宋" w:cs="仿宋"/>
                <w:kern w:val="0"/>
                <w:sz w:val="20"/>
                <w:szCs w:val="21"/>
                <w:highlight w:val="none"/>
                <w:lang w:eastAsia="zh-CN"/>
              </w:rPr>
              <w:t>国际标准化平台</w:t>
            </w:r>
          </w:p>
        </w:tc>
        <w:tc>
          <w:tcPr>
            <w:tcW w:w="175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rPr>
              <w:t>ISO/IEC/ITU三大国际标准化组织</w:t>
            </w:r>
            <w:r>
              <w:rPr>
                <w:rFonts w:hint="eastAsia" w:ascii="仿宋" w:hAnsi="仿宋" w:eastAsia="仿宋" w:cs="仿宋"/>
                <w:kern w:val="0"/>
                <w:sz w:val="20"/>
                <w:szCs w:val="21"/>
                <w:highlight w:val="none"/>
                <w:lang w:eastAsia="zh-CN"/>
              </w:rPr>
              <w:t>标准化委员会</w:t>
            </w:r>
          </w:p>
        </w:tc>
        <w:tc>
          <w:tcPr>
            <w:tcW w:w="1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TC</w:t>
            </w:r>
            <w:r>
              <w:rPr>
                <w:rFonts w:hint="eastAsia" w:ascii="仿宋" w:hAnsi="仿宋" w:eastAsia="仿宋" w:cs="仿宋"/>
                <w:kern w:val="0"/>
                <w:sz w:val="20"/>
                <w:szCs w:val="21"/>
                <w:highlight w:val="none"/>
                <w:lang w:eastAsia="zh-CN"/>
              </w:rPr>
              <w:t>秘书处</w:t>
            </w:r>
          </w:p>
        </w:tc>
        <w:tc>
          <w:tcPr>
            <w:tcW w:w="6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p>
        </w:tc>
        <w:tc>
          <w:tcPr>
            <w:tcW w:w="175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p>
        </w:tc>
        <w:tc>
          <w:tcPr>
            <w:tcW w:w="1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SC</w:t>
            </w:r>
            <w:r>
              <w:rPr>
                <w:rFonts w:hint="eastAsia" w:ascii="仿宋" w:hAnsi="仿宋" w:eastAsia="仿宋" w:cs="仿宋"/>
                <w:kern w:val="0"/>
                <w:sz w:val="20"/>
                <w:szCs w:val="21"/>
                <w:highlight w:val="none"/>
                <w:lang w:eastAsia="zh-CN"/>
              </w:rPr>
              <w:t>秘书处</w:t>
            </w:r>
          </w:p>
        </w:tc>
        <w:tc>
          <w:tcPr>
            <w:tcW w:w="6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eastAsia="zh-CN"/>
              </w:rPr>
            </w:pPr>
          </w:p>
        </w:tc>
        <w:tc>
          <w:tcPr>
            <w:tcW w:w="17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r>
              <w:rPr>
                <w:rFonts w:hint="eastAsia" w:ascii="仿宋" w:hAnsi="仿宋" w:eastAsia="仿宋" w:cs="仿宋"/>
                <w:kern w:val="0"/>
                <w:sz w:val="20"/>
                <w:szCs w:val="21"/>
                <w:highlight w:val="none"/>
              </w:rPr>
              <w:t>承担ISO/IEC/ITU国际标准化组织</w:t>
            </w:r>
            <w:r>
              <w:rPr>
                <w:rFonts w:hint="eastAsia" w:ascii="仿宋" w:hAnsi="仿宋" w:eastAsia="仿宋" w:cs="仿宋"/>
                <w:kern w:val="0"/>
                <w:sz w:val="20"/>
                <w:szCs w:val="21"/>
                <w:highlight w:val="none"/>
                <w:lang w:eastAsia="zh-CN"/>
              </w:rPr>
              <w:t>标准化委员会</w:t>
            </w:r>
            <w:r>
              <w:rPr>
                <w:rFonts w:hint="eastAsia" w:ascii="仿宋" w:hAnsi="仿宋" w:eastAsia="仿宋" w:cs="仿宋"/>
                <w:kern w:val="0"/>
                <w:sz w:val="20"/>
                <w:szCs w:val="21"/>
                <w:highlight w:val="none"/>
              </w:rPr>
              <w:t>国内技术对口单位</w:t>
            </w:r>
          </w:p>
        </w:tc>
        <w:tc>
          <w:tcPr>
            <w:tcW w:w="1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r>
              <w:rPr>
                <w:rFonts w:hint="eastAsia" w:ascii="仿宋" w:hAnsi="仿宋" w:eastAsia="仿宋" w:cs="仿宋"/>
                <w:kern w:val="0"/>
                <w:sz w:val="20"/>
                <w:szCs w:val="21"/>
                <w:highlight w:val="none"/>
                <w:lang w:eastAsia="zh-CN"/>
              </w:rPr>
              <w:t>（</w:t>
            </w:r>
            <w:r>
              <w:rPr>
                <w:rFonts w:hint="eastAsia" w:ascii="仿宋" w:hAnsi="仿宋" w:eastAsia="仿宋" w:cs="仿宋"/>
                <w:kern w:val="0"/>
                <w:sz w:val="20"/>
                <w:szCs w:val="21"/>
                <w:highlight w:val="none"/>
                <w:lang w:val="en-US" w:eastAsia="zh-CN"/>
              </w:rPr>
              <w:t>TC/SC</w:t>
            </w:r>
            <w:r>
              <w:rPr>
                <w:rFonts w:hint="eastAsia" w:ascii="仿宋" w:hAnsi="仿宋" w:eastAsia="仿宋" w:cs="仿宋"/>
                <w:kern w:val="0"/>
                <w:sz w:val="20"/>
                <w:szCs w:val="21"/>
                <w:highlight w:val="none"/>
                <w:lang w:eastAsia="zh-CN"/>
              </w:rPr>
              <w:t>）</w:t>
            </w:r>
            <w:r>
              <w:rPr>
                <w:rFonts w:hint="eastAsia" w:ascii="仿宋" w:hAnsi="仿宋" w:eastAsia="仿宋" w:cs="仿宋"/>
                <w:kern w:val="0"/>
                <w:sz w:val="20"/>
                <w:szCs w:val="21"/>
                <w:highlight w:val="none"/>
              </w:rPr>
              <w:t>国内对口技术单位</w:t>
            </w:r>
          </w:p>
        </w:tc>
        <w:tc>
          <w:tcPr>
            <w:tcW w:w="6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eastAsia="zh-CN"/>
              </w:rPr>
              <w:t>国家级标准化平台</w:t>
            </w:r>
          </w:p>
        </w:tc>
        <w:tc>
          <w:tcPr>
            <w:tcW w:w="175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eastAsia="zh-CN"/>
              </w:rPr>
              <w:t>国家级标</w:t>
            </w:r>
            <w:r>
              <w:rPr>
                <w:rFonts w:hint="eastAsia" w:ascii="仿宋" w:hAnsi="仿宋" w:eastAsia="仿宋" w:cs="仿宋"/>
                <w:kern w:val="0"/>
                <w:sz w:val="20"/>
                <w:szCs w:val="21"/>
                <w:highlight w:val="none"/>
              </w:rPr>
              <w:t>准化</w:t>
            </w:r>
            <w:r>
              <w:rPr>
                <w:rFonts w:hint="eastAsia" w:ascii="仿宋" w:hAnsi="仿宋" w:eastAsia="仿宋" w:cs="仿宋"/>
                <w:kern w:val="0"/>
                <w:sz w:val="20"/>
                <w:szCs w:val="21"/>
                <w:highlight w:val="none"/>
                <w:lang w:eastAsia="zh-CN"/>
              </w:rPr>
              <w:t>委员会</w:t>
            </w:r>
          </w:p>
        </w:tc>
        <w:tc>
          <w:tcPr>
            <w:tcW w:w="1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TC秘书处</w:t>
            </w:r>
          </w:p>
        </w:tc>
        <w:tc>
          <w:tcPr>
            <w:tcW w:w="6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8" w:hRule="atLeast"/>
          <w:jc w:val="center"/>
        </w:trPr>
        <w:tc>
          <w:tcPr>
            <w:tcW w:w="73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eastAsia="zh-CN"/>
              </w:rPr>
            </w:pPr>
          </w:p>
        </w:tc>
        <w:tc>
          <w:tcPr>
            <w:tcW w:w="175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SC秘书处</w:t>
            </w:r>
          </w:p>
        </w:tc>
        <w:tc>
          <w:tcPr>
            <w:tcW w:w="6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17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eastAsia="zh-CN"/>
              </w:rPr>
              <w:t>国家标准化验证点</w:t>
            </w:r>
          </w:p>
        </w:tc>
        <w:tc>
          <w:tcPr>
            <w:tcW w:w="184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承担单位</w:t>
            </w:r>
          </w:p>
        </w:tc>
        <w:tc>
          <w:tcPr>
            <w:tcW w:w="6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3" w:type="pct"/>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75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eastAsia="zh-CN"/>
              </w:rPr>
              <w:t>国家质量标准实验室</w:t>
            </w:r>
          </w:p>
        </w:tc>
        <w:tc>
          <w:tcPr>
            <w:tcW w:w="1841"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6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3" w:type="pct"/>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75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eastAsia="zh-CN"/>
              </w:rPr>
              <w:t>国家技术标准创新基地</w:t>
            </w:r>
          </w:p>
        </w:tc>
        <w:tc>
          <w:tcPr>
            <w:tcW w:w="1841"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6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3" w:type="pct"/>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75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highlight w:val="none"/>
              </w:rPr>
              <w:t>国家农业标准化区域服务与推广平台</w:t>
            </w:r>
          </w:p>
        </w:tc>
        <w:tc>
          <w:tcPr>
            <w:tcW w:w="1841"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6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3" w:type="pct"/>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75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国家市场监管总局科普教育基地</w:t>
            </w:r>
          </w:p>
        </w:tc>
        <w:tc>
          <w:tcPr>
            <w:tcW w:w="1841"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6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3"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省级标准化平台</w:t>
            </w:r>
          </w:p>
        </w:tc>
        <w:tc>
          <w:tcPr>
            <w:tcW w:w="175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eastAsia="zh-CN"/>
              </w:rPr>
              <w:t>省级标准化技术委员会</w:t>
            </w:r>
          </w:p>
        </w:tc>
        <w:tc>
          <w:tcPr>
            <w:tcW w:w="1841"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承担单位</w:t>
            </w:r>
          </w:p>
        </w:tc>
        <w:tc>
          <w:tcPr>
            <w:tcW w:w="6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3"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175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eastAsia="zh-CN"/>
              </w:rPr>
              <w:t>江西省重点实验室</w:t>
            </w:r>
          </w:p>
        </w:tc>
        <w:tc>
          <w:tcPr>
            <w:tcW w:w="1841"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6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3" w:type="pct"/>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75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eastAsia="zh-CN"/>
              </w:rPr>
              <w:t>江西省工程技术研究中心</w:t>
            </w:r>
          </w:p>
        </w:tc>
        <w:tc>
          <w:tcPr>
            <w:tcW w:w="1841"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6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3" w:type="pct"/>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75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eastAsia="zh-CN"/>
              </w:rPr>
              <w:t>江西省工程实验室</w:t>
            </w:r>
          </w:p>
        </w:tc>
        <w:tc>
          <w:tcPr>
            <w:tcW w:w="1841"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6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33" w:type="pct"/>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rPr>
            </w:pPr>
          </w:p>
        </w:tc>
        <w:tc>
          <w:tcPr>
            <w:tcW w:w="175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省级技术标准创新基地</w:t>
            </w:r>
          </w:p>
        </w:tc>
        <w:tc>
          <w:tcPr>
            <w:tcW w:w="1841"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6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0.5</w:t>
            </w:r>
          </w:p>
        </w:tc>
      </w:tr>
    </w:tbl>
    <w:p>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简体" w:eastAsia="方正仿宋简体"/>
          <w:sz w:val="28"/>
          <w:szCs w:val="28"/>
          <w:highlight w:val="none"/>
        </w:rPr>
      </w:pP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简体" w:eastAsia="方正仿宋简体"/>
          <w:sz w:val="28"/>
          <w:szCs w:val="28"/>
          <w:highlight w:val="none"/>
          <w:lang w:eastAsia="zh-CN"/>
        </w:rPr>
      </w:pPr>
      <w:r>
        <w:rPr>
          <w:rFonts w:hint="eastAsia" w:ascii="方正仿宋简体" w:eastAsia="方正仿宋简体"/>
          <w:sz w:val="28"/>
          <w:szCs w:val="28"/>
          <w:highlight w:val="none"/>
        </w:rPr>
        <w:t>表</w:t>
      </w:r>
      <w:r>
        <w:rPr>
          <w:rFonts w:hint="eastAsia" w:ascii="方正仿宋简体" w:eastAsia="方正仿宋简体"/>
          <w:sz w:val="28"/>
          <w:szCs w:val="28"/>
          <w:highlight w:val="none"/>
          <w:lang w:val="en-US" w:eastAsia="zh-CN"/>
        </w:rPr>
        <w:t>6</w:t>
      </w:r>
      <w:r>
        <w:rPr>
          <w:rFonts w:hint="eastAsia" w:ascii="方正仿宋简体" w:eastAsia="方正仿宋简体"/>
          <w:sz w:val="28"/>
          <w:szCs w:val="28"/>
          <w:highlight w:val="none"/>
        </w:rPr>
        <w:t xml:space="preserve"> </w:t>
      </w:r>
      <w:r>
        <w:rPr>
          <w:rFonts w:hint="eastAsia" w:ascii="方正仿宋简体" w:eastAsia="方正仿宋简体"/>
          <w:sz w:val="28"/>
          <w:szCs w:val="28"/>
          <w:highlight w:val="none"/>
          <w:lang w:eastAsia="zh-CN"/>
        </w:rPr>
        <w:t>能力建设</w:t>
      </w:r>
      <w:r>
        <w:rPr>
          <w:rFonts w:hint="eastAsia" w:ascii="方正仿宋简体" w:hAnsi="宋体" w:eastAsia="方正仿宋简体"/>
          <w:sz w:val="28"/>
          <w:highlight w:val="none"/>
          <w:lang w:eastAsia="zh-CN"/>
        </w:rPr>
        <w:t>奖</w:t>
      </w:r>
      <w:r>
        <w:rPr>
          <w:rFonts w:hint="eastAsia" w:ascii="方正仿宋简体" w:eastAsia="方正仿宋简体"/>
          <w:sz w:val="28"/>
          <w:szCs w:val="28"/>
          <w:highlight w:val="none"/>
          <w:lang w:eastAsia="zh-CN"/>
        </w:rPr>
        <w:t>（资质取得）</w:t>
      </w:r>
    </w:p>
    <w:tbl>
      <w:tblPr>
        <w:tblStyle w:val="6"/>
        <w:tblW w:w="4997"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103"/>
        <w:gridCol w:w="1149"/>
        <w:gridCol w:w="5729"/>
        <w:gridCol w:w="12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5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类别</w:t>
            </w:r>
          </w:p>
        </w:tc>
        <w:tc>
          <w:tcPr>
            <w:tcW w:w="6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项目</w:t>
            </w:r>
          </w:p>
        </w:tc>
        <w:tc>
          <w:tcPr>
            <w:tcW w:w="3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细则</w:t>
            </w:r>
          </w:p>
        </w:tc>
        <w:tc>
          <w:tcPr>
            <w:tcW w:w="6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0"/>
                <w:highlight w:val="none"/>
                <w:lang w:val="en-US" w:eastAsia="zh-CN"/>
              </w:rPr>
              <w:t>奖金（万元）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5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国家级</w:t>
            </w:r>
          </w:p>
        </w:tc>
        <w:tc>
          <w:tcPr>
            <w:tcW w:w="6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国家职业资格</w:t>
            </w:r>
          </w:p>
        </w:tc>
        <w:tc>
          <w:tcPr>
            <w:tcW w:w="3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color w:val="000000"/>
                <w:kern w:val="0"/>
                <w:sz w:val="21"/>
                <w:szCs w:val="21"/>
                <w:highlight w:val="none"/>
              </w:rPr>
              <w:t>参加全国统考，获得与本职工作或与本院发展相关所需的</w:t>
            </w:r>
            <w:r>
              <w:rPr>
                <w:rFonts w:hint="eastAsia" w:ascii="仿宋" w:hAnsi="仿宋" w:eastAsia="仿宋" w:cs="仿宋"/>
                <w:color w:val="000000"/>
                <w:kern w:val="0"/>
                <w:sz w:val="21"/>
                <w:szCs w:val="21"/>
                <w:highlight w:val="none"/>
                <w:lang w:eastAsia="zh-CN"/>
              </w:rPr>
              <w:t>、属于国家职业资格目录范围内的国家职业</w:t>
            </w:r>
            <w:r>
              <w:rPr>
                <w:rFonts w:hint="eastAsia" w:ascii="仿宋" w:hAnsi="仿宋" w:eastAsia="仿宋" w:cs="仿宋"/>
                <w:color w:val="000000"/>
                <w:kern w:val="0"/>
                <w:sz w:val="21"/>
                <w:szCs w:val="21"/>
                <w:highlight w:val="none"/>
              </w:rPr>
              <w:t>资格证书</w:t>
            </w:r>
            <w:r>
              <w:rPr>
                <w:rFonts w:hint="eastAsia" w:ascii="仿宋" w:hAnsi="仿宋" w:eastAsia="仿宋" w:cs="仿宋"/>
                <w:color w:val="000000"/>
                <w:kern w:val="0"/>
                <w:sz w:val="21"/>
                <w:szCs w:val="21"/>
                <w:highlight w:val="none"/>
                <w:lang w:eastAsia="zh-CN"/>
              </w:rPr>
              <w:t>（包括但不限于注册会计师、会计专业技术资格、审计专业技术资格、认证人员技术资格（包含CCAA注册实习审核员和注册审核员）、出版专业技术人员职业资格、计算机技术与软件专业技术资格）</w:t>
            </w:r>
          </w:p>
        </w:tc>
        <w:tc>
          <w:tcPr>
            <w:tcW w:w="6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0.01/月·项</w:t>
            </w:r>
          </w:p>
        </w:tc>
      </w:tr>
    </w:tbl>
    <w:p>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简体" w:eastAsia="方正仿宋简体"/>
          <w:sz w:val="28"/>
          <w:szCs w:val="28"/>
          <w:highlight w:val="none"/>
        </w:rPr>
      </w:pP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简体" w:eastAsia="方正仿宋简体"/>
          <w:sz w:val="28"/>
          <w:szCs w:val="28"/>
          <w:highlight w:val="none"/>
          <w:lang w:eastAsia="zh-CN"/>
        </w:rPr>
      </w:pPr>
      <w:r>
        <w:rPr>
          <w:rFonts w:hint="eastAsia" w:ascii="方正仿宋简体" w:eastAsia="方正仿宋简体"/>
          <w:sz w:val="28"/>
          <w:szCs w:val="28"/>
          <w:highlight w:val="none"/>
        </w:rPr>
        <w:t>表</w:t>
      </w:r>
      <w:r>
        <w:rPr>
          <w:rFonts w:hint="eastAsia" w:ascii="方正仿宋简体" w:eastAsia="方正仿宋简体"/>
          <w:sz w:val="28"/>
          <w:szCs w:val="28"/>
          <w:highlight w:val="none"/>
          <w:lang w:val="en-US" w:eastAsia="zh-CN"/>
        </w:rPr>
        <w:t>7</w:t>
      </w:r>
      <w:r>
        <w:rPr>
          <w:rFonts w:hint="eastAsia" w:ascii="方正仿宋简体" w:eastAsia="方正仿宋简体"/>
          <w:sz w:val="28"/>
          <w:szCs w:val="28"/>
          <w:highlight w:val="none"/>
        </w:rPr>
        <w:t xml:space="preserve"> </w:t>
      </w:r>
      <w:r>
        <w:rPr>
          <w:rFonts w:hint="eastAsia" w:ascii="方正仿宋简体" w:eastAsia="方正仿宋简体"/>
          <w:sz w:val="28"/>
          <w:szCs w:val="28"/>
          <w:highlight w:val="none"/>
          <w:lang w:eastAsia="zh-CN"/>
        </w:rPr>
        <w:t>荣誉表彰</w:t>
      </w:r>
      <w:r>
        <w:rPr>
          <w:rFonts w:hint="eastAsia" w:ascii="方正仿宋简体" w:hAnsi="宋体" w:eastAsia="方正仿宋简体"/>
          <w:sz w:val="28"/>
          <w:highlight w:val="none"/>
          <w:lang w:eastAsia="zh-CN"/>
        </w:rPr>
        <w:t>奖</w:t>
      </w:r>
    </w:p>
    <w:tbl>
      <w:tblPr>
        <w:tblStyle w:val="6"/>
        <w:tblW w:w="4997"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347"/>
        <w:gridCol w:w="6632"/>
        <w:gridCol w:w="12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3" w:hRule="atLeast"/>
          <w:jc w:val="center"/>
        </w:trPr>
        <w:tc>
          <w:tcPr>
            <w:tcW w:w="7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类别</w:t>
            </w:r>
          </w:p>
        </w:tc>
        <w:tc>
          <w:tcPr>
            <w:tcW w:w="35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奖项</w:t>
            </w:r>
          </w:p>
        </w:tc>
        <w:tc>
          <w:tcPr>
            <w:tcW w:w="6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rPr>
            </w:pPr>
            <w:r>
              <w:rPr>
                <w:rFonts w:hint="eastAsia" w:ascii="仿宋" w:hAnsi="仿宋" w:eastAsia="仿宋" w:cs="仿宋"/>
                <w:kern w:val="0"/>
                <w:sz w:val="20"/>
                <w:szCs w:val="20"/>
                <w:highlight w:val="none"/>
                <w:lang w:val="en-US" w:eastAsia="zh-CN"/>
              </w:rPr>
              <w:t>奖金（万元）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国家级</w:t>
            </w:r>
          </w:p>
        </w:tc>
        <w:tc>
          <w:tcPr>
            <w:tcW w:w="358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五一劳动奖章、新时代赣鄱先锋、三八红旗手、五一巾帼标兵等</w:t>
            </w:r>
          </w:p>
        </w:tc>
        <w:tc>
          <w:tcPr>
            <w:tcW w:w="6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省部级</w:t>
            </w:r>
          </w:p>
        </w:tc>
        <w:tc>
          <w:tcPr>
            <w:tcW w:w="35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6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厅局级</w:t>
            </w:r>
          </w:p>
        </w:tc>
        <w:tc>
          <w:tcPr>
            <w:tcW w:w="35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p>
        </w:tc>
        <w:tc>
          <w:tcPr>
            <w:tcW w:w="6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jc w:val="center"/>
        </w:trPr>
        <w:tc>
          <w:tcPr>
            <w:tcW w:w="7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院级</w:t>
            </w:r>
          </w:p>
        </w:tc>
        <w:tc>
          <w:tcPr>
            <w:tcW w:w="35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院先进科室</w:t>
            </w:r>
          </w:p>
        </w:tc>
        <w:tc>
          <w:tcPr>
            <w:tcW w:w="6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bidi="ar-SA"/>
              </w:rPr>
              <w:t>2</w:t>
            </w:r>
          </w:p>
        </w:tc>
      </w:tr>
    </w:tbl>
    <w:p>
      <w:pPr>
        <w:keepNext w:val="0"/>
        <w:keepLines w:val="0"/>
        <w:pageBreakBefore w:val="0"/>
        <w:widowControl w:val="0"/>
        <w:kinsoku/>
        <w:wordWrap/>
        <w:overflowPunct/>
        <w:topLinePunct w:val="0"/>
        <w:autoSpaceDE/>
        <w:autoSpaceDN/>
        <w:bidi w:val="0"/>
        <w:adjustRightInd/>
        <w:snapToGrid/>
        <w:spacing w:line="400" w:lineRule="exact"/>
        <w:ind w:left="630" w:hanging="630" w:hangingChars="30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注：</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以上奖励涉及联合立项、发文、发表、发布的，第一作者（含个人或单位，下同）奖励</w:t>
      </w:r>
      <w:r>
        <w:rPr>
          <w:rFonts w:hint="eastAsia" w:ascii="仿宋" w:hAnsi="仿宋" w:eastAsia="仿宋" w:cs="仿宋"/>
          <w:sz w:val="21"/>
          <w:szCs w:val="21"/>
          <w:highlight w:val="none"/>
          <w:lang w:val="en-US" w:eastAsia="zh-CN"/>
        </w:rPr>
        <w:t>60%</w:t>
      </w:r>
      <w:r>
        <w:rPr>
          <w:rFonts w:hint="eastAsia" w:ascii="仿宋" w:hAnsi="仿宋" w:eastAsia="仿宋" w:cs="仿宋"/>
          <w:sz w:val="21"/>
          <w:szCs w:val="21"/>
          <w:highlight w:val="none"/>
          <w:lang w:eastAsia="zh-CN"/>
        </w:rPr>
        <w:t>，排名第二奖励</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lang w:eastAsia="zh-CN"/>
        </w:rPr>
        <w:t>，排名第三及以后总和按照</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lang w:eastAsia="zh-CN"/>
        </w:rPr>
        <w:t>奖励；有委托第三方技术机构完成的项目或成果，第一作者奖励</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lang w:eastAsia="zh-CN"/>
        </w:rPr>
        <w:t>，排名第二奖励</w:t>
      </w:r>
      <w:r>
        <w:rPr>
          <w:rFonts w:hint="eastAsia" w:ascii="仿宋" w:hAnsi="仿宋" w:eastAsia="仿宋" w:cs="仿宋"/>
          <w:sz w:val="21"/>
          <w:szCs w:val="21"/>
          <w:highlight w:val="none"/>
          <w:lang w:val="en-US" w:eastAsia="zh-CN"/>
        </w:rPr>
        <w:t>5%，排名第三及以后总和按照5%</w:t>
      </w:r>
      <w:r>
        <w:rPr>
          <w:rFonts w:hint="eastAsia" w:ascii="仿宋" w:hAnsi="仿宋" w:eastAsia="仿宋" w:cs="仿宋"/>
          <w:sz w:val="21"/>
          <w:szCs w:val="21"/>
          <w:highlight w:val="none"/>
          <w:lang w:eastAsia="zh-CN"/>
        </w:rPr>
        <w:t>奖励</w:t>
      </w:r>
      <w:r>
        <w:rPr>
          <w:rFonts w:hint="eastAsia" w:ascii="仿宋" w:hAnsi="仿宋" w:eastAsia="仿宋" w:cs="仿宋"/>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630" w:leftChars="200" w:hanging="210" w:hangingChars="1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2.以团队为名义的获奖、表彰及平台建设，个人奖励按“单项奖励总额/参与人数”计或按团队贡献量计，奖励分配方案需提前经分管院领导审核同意后发放。</w:t>
      </w:r>
    </w:p>
    <w:p>
      <w:pPr>
        <w:keepNext w:val="0"/>
        <w:keepLines w:val="0"/>
        <w:pageBreakBefore w:val="0"/>
        <w:widowControl w:val="0"/>
        <w:kinsoku/>
        <w:wordWrap/>
        <w:overflowPunct/>
        <w:topLinePunct w:val="0"/>
        <w:autoSpaceDE/>
        <w:autoSpaceDN/>
        <w:bidi w:val="0"/>
        <w:adjustRightInd/>
        <w:snapToGrid/>
        <w:spacing w:line="400" w:lineRule="exact"/>
        <w:ind w:left="630" w:leftChars="200" w:hanging="210" w:hangingChars="10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3.有关科研项目、标准制修订、平台建设等立项奖励按0.6倍计，验收奖励按0.4倍计。</w:t>
      </w:r>
    </w:p>
    <w:p>
      <w:pPr>
        <w:keepNext w:val="0"/>
        <w:keepLines w:val="0"/>
        <w:pageBreakBefore w:val="0"/>
        <w:widowControl w:val="0"/>
        <w:kinsoku/>
        <w:wordWrap/>
        <w:overflowPunct/>
        <w:topLinePunct w:val="0"/>
        <w:autoSpaceDE/>
        <w:autoSpaceDN/>
        <w:bidi w:val="0"/>
        <w:adjustRightInd/>
        <w:snapToGrid/>
        <w:spacing w:line="400" w:lineRule="exact"/>
        <w:ind w:left="630" w:leftChars="200" w:hanging="210" w:hangingChars="1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4.能力建设项中担任职务及平台建设按照存续时间每年奖励一次，不足一年的按月折算。</w:t>
      </w:r>
    </w:p>
    <w:p>
      <w:pPr>
        <w:keepNext w:val="0"/>
        <w:keepLines w:val="0"/>
        <w:pageBreakBefore w:val="0"/>
        <w:widowControl w:val="0"/>
        <w:kinsoku/>
        <w:wordWrap/>
        <w:overflowPunct/>
        <w:topLinePunct w:val="0"/>
        <w:autoSpaceDE/>
        <w:autoSpaceDN/>
        <w:bidi w:val="0"/>
        <w:adjustRightInd/>
        <w:snapToGrid/>
        <w:spacing w:line="400" w:lineRule="exact"/>
        <w:ind w:left="630" w:leftChars="200" w:hanging="210" w:hangingChars="10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r>
        <w:rPr>
          <w:rFonts w:hint="eastAsia" w:ascii="仿宋" w:hAnsi="仿宋" w:eastAsia="仿宋" w:cs="仿宋"/>
          <w:b w:val="0"/>
          <w:bCs w:val="0"/>
          <w:snapToGrid w:val="0"/>
          <w:color w:val="000000"/>
          <w:kern w:val="0"/>
          <w:sz w:val="21"/>
          <w:szCs w:val="21"/>
          <w:lang w:val="en-US" w:eastAsia="zh-CN" w:bidi="ar-SA"/>
        </w:rPr>
        <w:t>本办法所指核心期刊，包括《中文核心期刊要目总览》（北大核心）、《中文社会科学引文索引来源期刊》（南大CSSCI）、《中国科学引文数据库来源期刊》（中科院CSCD）、《中国人文社科学期刊综合评价报告》（社科院AMI）、《中国科技期刊引证报告》（中信所CSTPCD）、《中国学术期刊评价研究报告》（武大RCCSE）等六大体系。</w:t>
      </w:r>
    </w:p>
    <w:p>
      <w:pPr>
        <w:keepNext w:val="0"/>
        <w:keepLines w:val="0"/>
        <w:pageBreakBefore w:val="0"/>
        <w:widowControl w:val="0"/>
        <w:kinsoku/>
        <w:wordWrap/>
        <w:overflowPunct/>
        <w:topLinePunct w:val="0"/>
        <w:autoSpaceDE/>
        <w:autoSpaceDN/>
        <w:bidi w:val="0"/>
        <w:adjustRightInd/>
        <w:snapToGrid/>
        <w:spacing w:line="400" w:lineRule="exact"/>
        <w:ind w:left="630" w:leftChars="200" w:hanging="210" w:hangingChars="100"/>
        <w:jc w:val="left"/>
        <w:textAlignment w:val="auto"/>
        <w:rPr>
          <w:rFonts w:hint="eastAsia" w:ascii="仿宋" w:hAnsi="仿宋" w:eastAsia="仿宋" w:cs="仿宋"/>
          <w:b w:val="0"/>
          <w:bCs w:val="0"/>
          <w:sz w:val="32"/>
          <w:szCs w:val="32"/>
          <w:highlight w:val="none"/>
        </w:rPr>
      </w:pPr>
      <w:r>
        <w:rPr>
          <w:rFonts w:hint="eastAsia" w:ascii="仿宋" w:hAnsi="仿宋" w:eastAsia="仿宋" w:cs="仿宋"/>
          <w:sz w:val="21"/>
          <w:szCs w:val="21"/>
          <w:highlight w:val="none"/>
          <w:lang w:val="en-US" w:eastAsia="zh-CN"/>
        </w:rPr>
        <w:t>6.若获得表中没有提及的其他项目或荣誉，经院绩效考核工作领导小组同意后，参照同级项目奖励标准执行。</w:t>
      </w:r>
    </w:p>
    <w:sectPr>
      <w:type w:val="continuous"/>
      <w:pgSz w:w="11906" w:h="16838"/>
      <w:pgMar w:top="1080" w:right="1440" w:bottom="1080" w:left="1440" w:header="851" w:footer="992"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5059680</wp:posOffset>
              </wp:positionH>
              <wp:positionV relativeFrom="paragraph">
                <wp:posOffset>-132715</wp:posOffset>
              </wp:positionV>
              <wp:extent cx="556895" cy="3835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6895" cy="383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8.4pt;margin-top:-10.45pt;height:30.2pt;width:43.85pt;mso-position-horizontal-relative:margin;z-index:251660288;mso-width-relative:page;mso-height-relative:page;" filled="f" stroked="f" coordsize="21600,21600" o:gfxdata="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lgGXZAAAACgEAAA8AAAAAAAAAAQAgAAAAIgAAAGRycy9kb3du&#10;cmV2LnhtbFBLAQIUABQAAAAIAIdO4kBapn5jNwIAAGEEAAAOAAAAAAAAAAEAIAAAACgBAABkcnMv&#10;ZTJvRG9jLnhtbFBLBQYAAAAABgAGAFkBAADRBQ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-123190</wp:posOffset>
              </wp:positionV>
              <wp:extent cx="585470" cy="2692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85470"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9.7pt;height:21.2pt;width:46.1pt;mso-position-horizontal-relative:margin;z-index:251661312;mso-width-relative:page;mso-height-relative:page;" filled="f" stroked="f" coordsize="21600,21600" o:gfxdata="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JGr4vWAAAABgEAAA8AAAAAAAAAAQAgAAAAIgAAAGRycy9kb3ducmV2&#10;LnhtbFBLAQIUABQAAAAIAIdO4kBNiykhNwIAAGEEAAAOAAAAAAAAAAEAIAAAACUBAABkcnMvZTJv&#10;RG9jLnhtbFBLBQYAAAAABgAGAFkBAADOBQAAAAA=&#10;">
              <v:fill on="f" focussize="0,0"/>
              <v:stroke on="f" weight="0.5pt"/>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835" cy="1974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835" cy="197485"/>
                      </a:xfrm>
                      <a:prstGeom prst="rect">
                        <a:avLst/>
                      </a:prstGeom>
                      <a:noFill/>
                      <a:ln>
                        <a:noFill/>
                      </a:ln>
                      <a:effectLst/>
                    </wps:spPr>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5.55pt;width:6.05pt;mso-position-horizontal:outside;mso-position-horizontal-relative:margin;mso-wrap-style:none;z-index:251659264;mso-width-relative:page;mso-height-relative:page;" filled="f" stroked="f" coordsize="21600,21600" o:gfxdata="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kTbINAAAAADAQAADwAAAAAAAAABACAAAAAiAAAAZHJz&#10;L2Rvd25yZXYueG1sUEsBAhQAFAAAAAgAh07iQDye4v7TAQAApAMAAA4AAAAAAAAAAQAgAAAAHwEA&#10;AGRycy9lMm9Eb2MueG1sUEsFBgAAAAAGAAYAWQEAAGQFAAAAAA==&#10;">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5299D"/>
    <w:multiLevelType w:val="singleLevel"/>
    <w:tmpl w:val="C9E5299D"/>
    <w:lvl w:ilvl="0" w:tentative="0">
      <w:start w:val="5"/>
      <w:numFmt w:val="chineseCounting"/>
      <w:suff w:val="nothing"/>
      <w:lvlText w:val="%1、"/>
      <w:lvlJc w:val="left"/>
      <w:rPr>
        <w:rFonts w:hint="eastAsia"/>
      </w:rPr>
    </w:lvl>
  </w:abstractNum>
  <w:abstractNum w:abstractNumId="1">
    <w:nsid w:val="09CA7CD0"/>
    <w:multiLevelType w:val="singleLevel"/>
    <w:tmpl w:val="09CA7CD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NGUyNTZmNzc4MmJlOTU5ODVjOGVkZmRlNDIzM2QifQ=="/>
  </w:docVars>
  <w:rsids>
    <w:rsidRoot w:val="47AC30E7"/>
    <w:rsid w:val="00196F13"/>
    <w:rsid w:val="001E4DDB"/>
    <w:rsid w:val="002F305B"/>
    <w:rsid w:val="00511B2D"/>
    <w:rsid w:val="00830D2B"/>
    <w:rsid w:val="00A40D59"/>
    <w:rsid w:val="00B25526"/>
    <w:rsid w:val="00B32AAA"/>
    <w:rsid w:val="00E24F52"/>
    <w:rsid w:val="00E77834"/>
    <w:rsid w:val="00EE7612"/>
    <w:rsid w:val="00F6054B"/>
    <w:rsid w:val="00FA37ED"/>
    <w:rsid w:val="010543AC"/>
    <w:rsid w:val="010A5DAC"/>
    <w:rsid w:val="0110376D"/>
    <w:rsid w:val="011219B2"/>
    <w:rsid w:val="011A58E0"/>
    <w:rsid w:val="012A61BA"/>
    <w:rsid w:val="01333DB6"/>
    <w:rsid w:val="01386EB5"/>
    <w:rsid w:val="014277D3"/>
    <w:rsid w:val="01555DDE"/>
    <w:rsid w:val="0179715F"/>
    <w:rsid w:val="01A22623"/>
    <w:rsid w:val="01AF2100"/>
    <w:rsid w:val="01B01055"/>
    <w:rsid w:val="01B36BD0"/>
    <w:rsid w:val="01B57B54"/>
    <w:rsid w:val="01B629A3"/>
    <w:rsid w:val="01BB020E"/>
    <w:rsid w:val="01C03706"/>
    <w:rsid w:val="01D367A4"/>
    <w:rsid w:val="01D45197"/>
    <w:rsid w:val="01E33FE7"/>
    <w:rsid w:val="021B4914"/>
    <w:rsid w:val="021E6257"/>
    <w:rsid w:val="02251265"/>
    <w:rsid w:val="0226039F"/>
    <w:rsid w:val="022A339D"/>
    <w:rsid w:val="023E4EBE"/>
    <w:rsid w:val="024D78F8"/>
    <w:rsid w:val="02524A28"/>
    <w:rsid w:val="028421EA"/>
    <w:rsid w:val="02877068"/>
    <w:rsid w:val="028A375C"/>
    <w:rsid w:val="028E2B1E"/>
    <w:rsid w:val="0294355A"/>
    <w:rsid w:val="02A87F8F"/>
    <w:rsid w:val="02AC5A85"/>
    <w:rsid w:val="02B25707"/>
    <w:rsid w:val="02B86A83"/>
    <w:rsid w:val="02C34BC5"/>
    <w:rsid w:val="02D744F7"/>
    <w:rsid w:val="02D83630"/>
    <w:rsid w:val="03013D75"/>
    <w:rsid w:val="032164B9"/>
    <w:rsid w:val="03447A1F"/>
    <w:rsid w:val="03482BD9"/>
    <w:rsid w:val="03506B57"/>
    <w:rsid w:val="035C46F1"/>
    <w:rsid w:val="03601E60"/>
    <w:rsid w:val="0379646F"/>
    <w:rsid w:val="037A194B"/>
    <w:rsid w:val="03886A49"/>
    <w:rsid w:val="039B63EA"/>
    <w:rsid w:val="039D1290"/>
    <w:rsid w:val="03C146A3"/>
    <w:rsid w:val="03C73EB6"/>
    <w:rsid w:val="03D01985"/>
    <w:rsid w:val="03EC2C12"/>
    <w:rsid w:val="03F05A0E"/>
    <w:rsid w:val="03F8025F"/>
    <w:rsid w:val="040000B4"/>
    <w:rsid w:val="042009EE"/>
    <w:rsid w:val="04242190"/>
    <w:rsid w:val="047B6CC6"/>
    <w:rsid w:val="049B4959"/>
    <w:rsid w:val="04BF42AB"/>
    <w:rsid w:val="04CB6ACD"/>
    <w:rsid w:val="04CF1CD5"/>
    <w:rsid w:val="04E22F8C"/>
    <w:rsid w:val="04E908AF"/>
    <w:rsid w:val="04EB5EDA"/>
    <w:rsid w:val="04F80441"/>
    <w:rsid w:val="04F80A8A"/>
    <w:rsid w:val="04F9479C"/>
    <w:rsid w:val="04FC7341"/>
    <w:rsid w:val="05082754"/>
    <w:rsid w:val="050C4EC4"/>
    <w:rsid w:val="05170328"/>
    <w:rsid w:val="051B1060"/>
    <w:rsid w:val="0535204B"/>
    <w:rsid w:val="054A4CD5"/>
    <w:rsid w:val="059004B8"/>
    <w:rsid w:val="059A2214"/>
    <w:rsid w:val="05A83378"/>
    <w:rsid w:val="05B6652D"/>
    <w:rsid w:val="05B90939"/>
    <w:rsid w:val="05C224F4"/>
    <w:rsid w:val="05CD72A6"/>
    <w:rsid w:val="05E95E03"/>
    <w:rsid w:val="05F806C5"/>
    <w:rsid w:val="05F81E79"/>
    <w:rsid w:val="06020249"/>
    <w:rsid w:val="06080796"/>
    <w:rsid w:val="0622337C"/>
    <w:rsid w:val="06341101"/>
    <w:rsid w:val="071F186A"/>
    <w:rsid w:val="072B0D20"/>
    <w:rsid w:val="07307CA1"/>
    <w:rsid w:val="073C21A5"/>
    <w:rsid w:val="07465340"/>
    <w:rsid w:val="074A5229"/>
    <w:rsid w:val="075F277A"/>
    <w:rsid w:val="0767585E"/>
    <w:rsid w:val="0776782E"/>
    <w:rsid w:val="07941E9B"/>
    <w:rsid w:val="07976AF8"/>
    <w:rsid w:val="07AB091E"/>
    <w:rsid w:val="07BF7593"/>
    <w:rsid w:val="07C355B2"/>
    <w:rsid w:val="07C55632"/>
    <w:rsid w:val="07E2442B"/>
    <w:rsid w:val="0823621C"/>
    <w:rsid w:val="082540C2"/>
    <w:rsid w:val="084B3728"/>
    <w:rsid w:val="085B2F26"/>
    <w:rsid w:val="0892374C"/>
    <w:rsid w:val="0896050F"/>
    <w:rsid w:val="08A52FEB"/>
    <w:rsid w:val="08A7426A"/>
    <w:rsid w:val="08BA6E33"/>
    <w:rsid w:val="08C877F6"/>
    <w:rsid w:val="08CC3E9F"/>
    <w:rsid w:val="09051EFC"/>
    <w:rsid w:val="091450D8"/>
    <w:rsid w:val="091D0FA1"/>
    <w:rsid w:val="09221D8E"/>
    <w:rsid w:val="093B733E"/>
    <w:rsid w:val="093C09A4"/>
    <w:rsid w:val="094622A6"/>
    <w:rsid w:val="095A3C7E"/>
    <w:rsid w:val="095B1A28"/>
    <w:rsid w:val="095F13EB"/>
    <w:rsid w:val="096D1C99"/>
    <w:rsid w:val="097B59E9"/>
    <w:rsid w:val="0993432B"/>
    <w:rsid w:val="09C421A6"/>
    <w:rsid w:val="09D061A8"/>
    <w:rsid w:val="09DE47C4"/>
    <w:rsid w:val="09F601F4"/>
    <w:rsid w:val="0A226ADE"/>
    <w:rsid w:val="0A2C7DD6"/>
    <w:rsid w:val="0A363F50"/>
    <w:rsid w:val="0A4C6F33"/>
    <w:rsid w:val="0A50625C"/>
    <w:rsid w:val="0A567D37"/>
    <w:rsid w:val="0A66212C"/>
    <w:rsid w:val="0A7110AC"/>
    <w:rsid w:val="0A715494"/>
    <w:rsid w:val="0A723B0A"/>
    <w:rsid w:val="0A8B757B"/>
    <w:rsid w:val="0AA0694D"/>
    <w:rsid w:val="0AAB0D8C"/>
    <w:rsid w:val="0AB71AB4"/>
    <w:rsid w:val="0AB95268"/>
    <w:rsid w:val="0ABB5193"/>
    <w:rsid w:val="0ABE383B"/>
    <w:rsid w:val="0AC51E77"/>
    <w:rsid w:val="0AC730AD"/>
    <w:rsid w:val="0ACC758A"/>
    <w:rsid w:val="0ACE55BF"/>
    <w:rsid w:val="0ACE696C"/>
    <w:rsid w:val="0AD4361B"/>
    <w:rsid w:val="0AD62D5F"/>
    <w:rsid w:val="0AF36C9A"/>
    <w:rsid w:val="0B0B69E2"/>
    <w:rsid w:val="0B140FB9"/>
    <w:rsid w:val="0B557221"/>
    <w:rsid w:val="0B5B0753"/>
    <w:rsid w:val="0B7A5389"/>
    <w:rsid w:val="0B925BE2"/>
    <w:rsid w:val="0BA3614A"/>
    <w:rsid w:val="0BA75E71"/>
    <w:rsid w:val="0BAE2177"/>
    <w:rsid w:val="0BB11849"/>
    <w:rsid w:val="0BBF380F"/>
    <w:rsid w:val="0BC25471"/>
    <w:rsid w:val="0BC625D5"/>
    <w:rsid w:val="0BC81682"/>
    <w:rsid w:val="0BD1726F"/>
    <w:rsid w:val="0C052CF1"/>
    <w:rsid w:val="0C1167D7"/>
    <w:rsid w:val="0C1C592B"/>
    <w:rsid w:val="0C1E08E8"/>
    <w:rsid w:val="0C1E4E14"/>
    <w:rsid w:val="0C30453D"/>
    <w:rsid w:val="0C5B1526"/>
    <w:rsid w:val="0C5E1926"/>
    <w:rsid w:val="0C87146A"/>
    <w:rsid w:val="0CCD4ADE"/>
    <w:rsid w:val="0CDB78BD"/>
    <w:rsid w:val="0CDF6D98"/>
    <w:rsid w:val="0CF11DE0"/>
    <w:rsid w:val="0CFC4414"/>
    <w:rsid w:val="0CFC66EB"/>
    <w:rsid w:val="0D1270BB"/>
    <w:rsid w:val="0D170E60"/>
    <w:rsid w:val="0D195175"/>
    <w:rsid w:val="0D1B52B6"/>
    <w:rsid w:val="0D1F2929"/>
    <w:rsid w:val="0D224C0A"/>
    <w:rsid w:val="0D2776CE"/>
    <w:rsid w:val="0D4D6C09"/>
    <w:rsid w:val="0D5838FA"/>
    <w:rsid w:val="0D59283A"/>
    <w:rsid w:val="0D5E4541"/>
    <w:rsid w:val="0D831102"/>
    <w:rsid w:val="0D8F28BE"/>
    <w:rsid w:val="0D9809BB"/>
    <w:rsid w:val="0DBD244A"/>
    <w:rsid w:val="0DBE3352"/>
    <w:rsid w:val="0DF46AC2"/>
    <w:rsid w:val="0DF9264D"/>
    <w:rsid w:val="0DF97FBA"/>
    <w:rsid w:val="0E0D00FD"/>
    <w:rsid w:val="0E0F18DF"/>
    <w:rsid w:val="0E106E1C"/>
    <w:rsid w:val="0E140D07"/>
    <w:rsid w:val="0E1761BA"/>
    <w:rsid w:val="0E191BBE"/>
    <w:rsid w:val="0E373ABC"/>
    <w:rsid w:val="0E377F33"/>
    <w:rsid w:val="0E422042"/>
    <w:rsid w:val="0E77465A"/>
    <w:rsid w:val="0E800B11"/>
    <w:rsid w:val="0E8F3DAD"/>
    <w:rsid w:val="0E9D2C41"/>
    <w:rsid w:val="0EB323C5"/>
    <w:rsid w:val="0EB554AB"/>
    <w:rsid w:val="0EC064E9"/>
    <w:rsid w:val="0EDE7ECD"/>
    <w:rsid w:val="0EED358B"/>
    <w:rsid w:val="0EFA38F8"/>
    <w:rsid w:val="0F216DD2"/>
    <w:rsid w:val="0F233834"/>
    <w:rsid w:val="0F33252D"/>
    <w:rsid w:val="0F542EBC"/>
    <w:rsid w:val="0F710710"/>
    <w:rsid w:val="0F870E99"/>
    <w:rsid w:val="0FAB14B5"/>
    <w:rsid w:val="0FB83306"/>
    <w:rsid w:val="0FC96FB8"/>
    <w:rsid w:val="0FE17986"/>
    <w:rsid w:val="100C38FB"/>
    <w:rsid w:val="102F6802"/>
    <w:rsid w:val="1047570D"/>
    <w:rsid w:val="104B1793"/>
    <w:rsid w:val="1051514A"/>
    <w:rsid w:val="1052703D"/>
    <w:rsid w:val="105A091A"/>
    <w:rsid w:val="105D6A00"/>
    <w:rsid w:val="105E2AE4"/>
    <w:rsid w:val="106F176C"/>
    <w:rsid w:val="107841BB"/>
    <w:rsid w:val="108D6872"/>
    <w:rsid w:val="10A740DB"/>
    <w:rsid w:val="10A84346"/>
    <w:rsid w:val="10AB0B3D"/>
    <w:rsid w:val="10D82680"/>
    <w:rsid w:val="10DD3D0D"/>
    <w:rsid w:val="10E76C13"/>
    <w:rsid w:val="10ED0659"/>
    <w:rsid w:val="10F14CD8"/>
    <w:rsid w:val="10FC4761"/>
    <w:rsid w:val="1123139A"/>
    <w:rsid w:val="114613E7"/>
    <w:rsid w:val="114743D4"/>
    <w:rsid w:val="11497189"/>
    <w:rsid w:val="1152475E"/>
    <w:rsid w:val="115B60AE"/>
    <w:rsid w:val="11AE1011"/>
    <w:rsid w:val="11B50A47"/>
    <w:rsid w:val="11BB7A4B"/>
    <w:rsid w:val="11C779B7"/>
    <w:rsid w:val="11D279C0"/>
    <w:rsid w:val="11D305E8"/>
    <w:rsid w:val="11D97081"/>
    <w:rsid w:val="11E800C3"/>
    <w:rsid w:val="11EC1291"/>
    <w:rsid w:val="122D6251"/>
    <w:rsid w:val="123B3E98"/>
    <w:rsid w:val="12561ABB"/>
    <w:rsid w:val="125665F9"/>
    <w:rsid w:val="127C02B5"/>
    <w:rsid w:val="129667CA"/>
    <w:rsid w:val="129C7DAD"/>
    <w:rsid w:val="12B92094"/>
    <w:rsid w:val="12BC7892"/>
    <w:rsid w:val="12C00372"/>
    <w:rsid w:val="12CD6703"/>
    <w:rsid w:val="12DB5163"/>
    <w:rsid w:val="12DC506B"/>
    <w:rsid w:val="12F266D0"/>
    <w:rsid w:val="12F614C6"/>
    <w:rsid w:val="130542A9"/>
    <w:rsid w:val="131646F1"/>
    <w:rsid w:val="13484216"/>
    <w:rsid w:val="135E7976"/>
    <w:rsid w:val="13641C8F"/>
    <w:rsid w:val="13671429"/>
    <w:rsid w:val="13755263"/>
    <w:rsid w:val="13806D34"/>
    <w:rsid w:val="13C6750C"/>
    <w:rsid w:val="13C907EA"/>
    <w:rsid w:val="13CD7FEF"/>
    <w:rsid w:val="13E86A87"/>
    <w:rsid w:val="13F27EDE"/>
    <w:rsid w:val="144E3732"/>
    <w:rsid w:val="14526349"/>
    <w:rsid w:val="1458552D"/>
    <w:rsid w:val="14596971"/>
    <w:rsid w:val="1463252D"/>
    <w:rsid w:val="146D052F"/>
    <w:rsid w:val="149C76AF"/>
    <w:rsid w:val="14AD1E48"/>
    <w:rsid w:val="14C709D4"/>
    <w:rsid w:val="14C87EC9"/>
    <w:rsid w:val="14CD4FA9"/>
    <w:rsid w:val="14DC7B44"/>
    <w:rsid w:val="14DE4C60"/>
    <w:rsid w:val="150832EA"/>
    <w:rsid w:val="15125FAE"/>
    <w:rsid w:val="151E0EE2"/>
    <w:rsid w:val="15214A5D"/>
    <w:rsid w:val="152E3388"/>
    <w:rsid w:val="153220FA"/>
    <w:rsid w:val="15503379"/>
    <w:rsid w:val="155A3DF7"/>
    <w:rsid w:val="155E4689"/>
    <w:rsid w:val="15682DC4"/>
    <w:rsid w:val="159638DB"/>
    <w:rsid w:val="15A17FB1"/>
    <w:rsid w:val="15CE58D0"/>
    <w:rsid w:val="15D633C9"/>
    <w:rsid w:val="15DA7480"/>
    <w:rsid w:val="15EB7E3B"/>
    <w:rsid w:val="15ED576D"/>
    <w:rsid w:val="161A40CE"/>
    <w:rsid w:val="162258D0"/>
    <w:rsid w:val="164421C5"/>
    <w:rsid w:val="165B5A41"/>
    <w:rsid w:val="165E0214"/>
    <w:rsid w:val="16741533"/>
    <w:rsid w:val="167510C5"/>
    <w:rsid w:val="16811DCB"/>
    <w:rsid w:val="1682362C"/>
    <w:rsid w:val="168540C6"/>
    <w:rsid w:val="169D5A74"/>
    <w:rsid w:val="16A41A23"/>
    <w:rsid w:val="16C02DC6"/>
    <w:rsid w:val="16C17E71"/>
    <w:rsid w:val="16CB617C"/>
    <w:rsid w:val="16D705B6"/>
    <w:rsid w:val="16D72796"/>
    <w:rsid w:val="16E2748C"/>
    <w:rsid w:val="16F965B1"/>
    <w:rsid w:val="170619B2"/>
    <w:rsid w:val="17390562"/>
    <w:rsid w:val="175B6867"/>
    <w:rsid w:val="17601F11"/>
    <w:rsid w:val="17875E04"/>
    <w:rsid w:val="17B01B94"/>
    <w:rsid w:val="17BE6196"/>
    <w:rsid w:val="17D44BEB"/>
    <w:rsid w:val="17DB2ADE"/>
    <w:rsid w:val="180F61D4"/>
    <w:rsid w:val="181C4D07"/>
    <w:rsid w:val="18297794"/>
    <w:rsid w:val="183C69AB"/>
    <w:rsid w:val="18466AA5"/>
    <w:rsid w:val="185A1CC9"/>
    <w:rsid w:val="18666FB2"/>
    <w:rsid w:val="1867164A"/>
    <w:rsid w:val="186854D0"/>
    <w:rsid w:val="18704859"/>
    <w:rsid w:val="1880143F"/>
    <w:rsid w:val="18896710"/>
    <w:rsid w:val="18AC4C34"/>
    <w:rsid w:val="18AE0DBB"/>
    <w:rsid w:val="19032587"/>
    <w:rsid w:val="19153CC8"/>
    <w:rsid w:val="192D142B"/>
    <w:rsid w:val="192F1BCC"/>
    <w:rsid w:val="193676EE"/>
    <w:rsid w:val="193D5575"/>
    <w:rsid w:val="19454510"/>
    <w:rsid w:val="195A2675"/>
    <w:rsid w:val="196F2368"/>
    <w:rsid w:val="19893F7E"/>
    <w:rsid w:val="19BD184F"/>
    <w:rsid w:val="19D8766E"/>
    <w:rsid w:val="19DE7DE9"/>
    <w:rsid w:val="19F81C54"/>
    <w:rsid w:val="1A0614D8"/>
    <w:rsid w:val="1A1168C5"/>
    <w:rsid w:val="1A206DFF"/>
    <w:rsid w:val="1A246131"/>
    <w:rsid w:val="1A31028F"/>
    <w:rsid w:val="1A3A39D5"/>
    <w:rsid w:val="1A410676"/>
    <w:rsid w:val="1A4A117C"/>
    <w:rsid w:val="1A4D36FA"/>
    <w:rsid w:val="1A4F119C"/>
    <w:rsid w:val="1AAA33E0"/>
    <w:rsid w:val="1AB36056"/>
    <w:rsid w:val="1ABE33C3"/>
    <w:rsid w:val="1AE1129C"/>
    <w:rsid w:val="1AE1446A"/>
    <w:rsid w:val="1AE33806"/>
    <w:rsid w:val="1AEA37F1"/>
    <w:rsid w:val="1B1705A9"/>
    <w:rsid w:val="1B267CA8"/>
    <w:rsid w:val="1B417B79"/>
    <w:rsid w:val="1B6346FD"/>
    <w:rsid w:val="1B677BDA"/>
    <w:rsid w:val="1B7D475B"/>
    <w:rsid w:val="1B860EA2"/>
    <w:rsid w:val="1BA919EE"/>
    <w:rsid w:val="1BC85FA4"/>
    <w:rsid w:val="1BDE5384"/>
    <w:rsid w:val="1BE72DEA"/>
    <w:rsid w:val="1C0077F3"/>
    <w:rsid w:val="1C042A47"/>
    <w:rsid w:val="1C0F6276"/>
    <w:rsid w:val="1C0F68EA"/>
    <w:rsid w:val="1C1450CE"/>
    <w:rsid w:val="1C151100"/>
    <w:rsid w:val="1C1C2FF2"/>
    <w:rsid w:val="1C4C352A"/>
    <w:rsid w:val="1C51051C"/>
    <w:rsid w:val="1C5E09F1"/>
    <w:rsid w:val="1C677703"/>
    <w:rsid w:val="1C7C0A7F"/>
    <w:rsid w:val="1C823A67"/>
    <w:rsid w:val="1C9A2A74"/>
    <w:rsid w:val="1CA63FA5"/>
    <w:rsid w:val="1CAF3E5F"/>
    <w:rsid w:val="1CBF4578"/>
    <w:rsid w:val="1CCC557C"/>
    <w:rsid w:val="1CE76446"/>
    <w:rsid w:val="1CED3F77"/>
    <w:rsid w:val="1D0A6A6D"/>
    <w:rsid w:val="1D0C172B"/>
    <w:rsid w:val="1D445BAF"/>
    <w:rsid w:val="1D45568A"/>
    <w:rsid w:val="1D4F49A5"/>
    <w:rsid w:val="1D513B25"/>
    <w:rsid w:val="1D6B58FE"/>
    <w:rsid w:val="1D7F68A9"/>
    <w:rsid w:val="1D933DE2"/>
    <w:rsid w:val="1D9A756F"/>
    <w:rsid w:val="1D9B6B56"/>
    <w:rsid w:val="1DB85E9F"/>
    <w:rsid w:val="1DCD490E"/>
    <w:rsid w:val="1DD91FED"/>
    <w:rsid w:val="1DE2611D"/>
    <w:rsid w:val="1E223316"/>
    <w:rsid w:val="1E325F66"/>
    <w:rsid w:val="1E551525"/>
    <w:rsid w:val="1E6012BA"/>
    <w:rsid w:val="1EBF01BB"/>
    <w:rsid w:val="1EC07510"/>
    <w:rsid w:val="1EC16E8B"/>
    <w:rsid w:val="1EC44730"/>
    <w:rsid w:val="1ED003FB"/>
    <w:rsid w:val="1ED87F4F"/>
    <w:rsid w:val="1EE45EFC"/>
    <w:rsid w:val="1EE5488D"/>
    <w:rsid w:val="1F152F53"/>
    <w:rsid w:val="1F1545D3"/>
    <w:rsid w:val="1F1F2D7E"/>
    <w:rsid w:val="1F413A6E"/>
    <w:rsid w:val="1F535999"/>
    <w:rsid w:val="1F542AA6"/>
    <w:rsid w:val="1F727236"/>
    <w:rsid w:val="1F961164"/>
    <w:rsid w:val="1FD20B68"/>
    <w:rsid w:val="1FE35380"/>
    <w:rsid w:val="1FE46B06"/>
    <w:rsid w:val="1FF342E0"/>
    <w:rsid w:val="1FFC0E24"/>
    <w:rsid w:val="1FFC44B3"/>
    <w:rsid w:val="201B7881"/>
    <w:rsid w:val="201D4CCB"/>
    <w:rsid w:val="2022464D"/>
    <w:rsid w:val="202F4149"/>
    <w:rsid w:val="203C4AC9"/>
    <w:rsid w:val="20430513"/>
    <w:rsid w:val="207E322E"/>
    <w:rsid w:val="20881B82"/>
    <w:rsid w:val="20902A26"/>
    <w:rsid w:val="209A2DCD"/>
    <w:rsid w:val="20B93036"/>
    <w:rsid w:val="20C721AC"/>
    <w:rsid w:val="20D56CF5"/>
    <w:rsid w:val="20DA2601"/>
    <w:rsid w:val="20DD2BDA"/>
    <w:rsid w:val="20EB67B5"/>
    <w:rsid w:val="20F05D51"/>
    <w:rsid w:val="21192FB8"/>
    <w:rsid w:val="211E5AFF"/>
    <w:rsid w:val="21252121"/>
    <w:rsid w:val="216A3D0A"/>
    <w:rsid w:val="21704B96"/>
    <w:rsid w:val="218B6BE2"/>
    <w:rsid w:val="218C0541"/>
    <w:rsid w:val="219A6C6F"/>
    <w:rsid w:val="21C34C51"/>
    <w:rsid w:val="21D976AE"/>
    <w:rsid w:val="21EC33FE"/>
    <w:rsid w:val="21FF1093"/>
    <w:rsid w:val="22461F8E"/>
    <w:rsid w:val="225B41C6"/>
    <w:rsid w:val="22642D3A"/>
    <w:rsid w:val="226B4677"/>
    <w:rsid w:val="226C462E"/>
    <w:rsid w:val="226F461D"/>
    <w:rsid w:val="2270621D"/>
    <w:rsid w:val="22B4379A"/>
    <w:rsid w:val="22B653F0"/>
    <w:rsid w:val="230347FC"/>
    <w:rsid w:val="230B6A8F"/>
    <w:rsid w:val="23156182"/>
    <w:rsid w:val="23262C59"/>
    <w:rsid w:val="232E3074"/>
    <w:rsid w:val="233255AE"/>
    <w:rsid w:val="23491FE6"/>
    <w:rsid w:val="23664910"/>
    <w:rsid w:val="236A2D77"/>
    <w:rsid w:val="238A1972"/>
    <w:rsid w:val="23900A19"/>
    <w:rsid w:val="239409B5"/>
    <w:rsid w:val="239F4679"/>
    <w:rsid w:val="23B15B2B"/>
    <w:rsid w:val="23D46F5B"/>
    <w:rsid w:val="23DC528B"/>
    <w:rsid w:val="23E73B50"/>
    <w:rsid w:val="24047C4A"/>
    <w:rsid w:val="242925CB"/>
    <w:rsid w:val="242D2D92"/>
    <w:rsid w:val="24397B92"/>
    <w:rsid w:val="24731BF4"/>
    <w:rsid w:val="249C2D00"/>
    <w:rsid w:val="24B07778"/>
    <w:rsid w:val="24BC3D40"/>
    <w:rsid w:val="24BE2EC5"/>
    <w:rsid w:val="24CC0AAC"/>
    <w:rsid w:val="24D41AEC"/>
    <w:rsid w:val="24F119D7"/>
    <w:rsid w:val="24F406C3"/>
    <w:rsid w:val="250C7917"/>
    <w:rsid w:val="250E4856"/>
    <w:rsid w:val="251919EF"/>
    <w:rsid w:val="2519671B"/>
    <w:rsid w:val="25520289"/>
    <w:rsid w:val="256E4E6C"/>
    <w:rsid w:val="257B586E"/>
    <w:rsid w:val="257F55D7"/>
    <w:rsid w:val="25822CD5"/>
    <w:rsid w:val="258C5550"/>
    <w:rsid w:val="258F3E67"/>
    <w:rsid w:val="259115E3"/>
    <w:rsid w:val="25AC2E08"/>
    <w:rsid w:val="25B5346D"/>
    <w:rsid w:val="25CE1CB1"/>
    <w:rsid w:val="25D71AA3"/>
    <w:rsid w:val="25FC77BB"/>
    <w:rsid w:val="26131E36"/>
    <w:rsid w:val="26163372"/>
    <w:rsid w:val="26313313"/>
    <w:rsid w:val="265D1B85"/>
    <w:rsid w:val="2689555A"/>
    <w:rsid w:val="26A16FA0"/>
    <w:rsid w:val="26C63238"/>
    <w:rsid w:val="26E16ACA"/>
    <w:rsid w:val="27130C69"/>
    <w:rsid w:val="271F54D7"/>
    <w:rsid w:val="273A3686"/>
    <w:rsid w:val="27446CF1"/>
    <w:rsid w:val="277770E7"/>
    <w:rsid w:val="27A409E4"/>
    <w:rsid w:val="27A65B95"/>
    <w:rsid w:val="27B01B8D"/>
    <w:rsid w:val="27DD641F"/>
    <w:rsid w:val="27E01613"/>
    <w:rsid w:val="27FF554E"/>
    <w:rsid w:val="2800121C"/>
    <w:rsid w:val="280E5AB4"/>
    <w:rsid w:val="28134357"/>
    <w:rsid w:val="28312991"/>
    <w:rsid w:val="28370FF1"/>
    <w:rsid w:val="28627AE8"/>
    <w:rsid w:val="286C608B"/>
    <w:rsid w:val="28740848"/>
    <w:rsid w:val="28962499"/>
    <w:rsid w:val="28A6296D"/>
    <w:rsid w:val="28AE5024"/>
    <w:rsid w:val="28AF4654"/>
    <w:rsid w:val="28B23AE2"/>
    <w:rsid w:val="28CA4DC4"/>
    <w:rsid w:val="28D40B40"/>
    <w:rsid w:val="28DA0F99"/>
    <w:rsid w:val="28E510F2"/>
    <w:rsid w:val="28F770E7"/>
    <w:rsid w:val="290C6666"/>
    <w:rsid w:val="29411960"/>
    <w:rsid w:val="29432DDF"/>
    <w:rsid w:val="294B4D59"/>
    <w:rsid w:val="297518A4"/>
    <w:rsid w:val="297834AD"/>
    <w:rsid w:val="29805B37"/>
    <w:rsid w:val="299015E2"/>
    <w:rsid w:val="2999446D"/>
    <w:rsid w:val="29997726"/>
    <w:rsid w:val="29B34039"/>
    <w:rsid w:val="29BF4D30"/>
    <w:rsid w:val="29C63B9A"/>
    <w:rsid w:val="29CA01F3"/>
    <w:rsid w:val="29D206B0"/>
    <w:rsid w:val="29E612B4"/>
    <w:rsid w:val="29F87307"/>
    <w:rsid w:val="29FC3CDB"/>
    <w:rsid w:val="2A0651C4"/>
    <w:rsid w:val="2A133195"/>
    <w:rsid w:val="2A307CF3"/>
    <w:rsid w:val="2A3D76C4"/>
    <w:rsid w:val="2A51587C"/>
    <w:rsid w:val="2A52016A"/>
    <w:rsid w:val="2A534E00"/>
    <w:rsid w:val="2A711CE5"/>
    <w:rsid w:val="2A78719B"/>
    <w:rsid w:val="2A7E0B8C"/>
    <w:rsid w:val="2AA03E04"/>
    <w:rsid w:val="2AA41277"/>
    <w:rsid w:val="2AAA394C"/>
    <w:rsid w:val="2AB020A7"/>
    <w:rsid w:val="2AB86622"/>
    <w:rsid w:val="2AE339AB"/>
    <w:rsid w:val="2AE638AB"/>
    <w:rsid w:val="2AF04565"/>
    <w:rsid w:val="2AFC59E0"/>
    <w:rsid w:val="2B03137A"/>
    <w:rsid w:val="2B1050C5"/>
    <w:rsid w:val="2B2B6B2C"/>
    <w:rsid w:val="2B347C94"/>
    <w:rsid w:val="2B3D3264"/>
    <w:rsid w:val="2B604908"/>
    <w:rsid w:val="2B696DEA"/>
    <w:rsid w:val="2B6C001C"/>
    <w:rsid w:val="2B9549E2"/>
    <w:rsid w:val="2BAB6F7C"/>
    <w:rsid w:val="2BC313A8"/>
    <w:rsid w:val="2BF011F4"/>
    <w:rsid w:val="2BFE0E28"/>
    <w:rsid w:val="2BFE30F2"/>
    <w:rsid w:val="2C0C3E33"/>
    <w:rsid w:val="2C125C07"/>
    <w:rsid w:val="2C3179D5"/>
    <w:rsid w:val="2C4604D1"/>
    <w:rsid w:val="2C5D3311"/>
    <w:rsid w:val="2C5E55C1"/>
    <w:rsid w:val="2C847918"/>
    <w:rsid w:val="2C884F47"/>
    <w:rsid w:val="2C963714"/>
    <w:rsid w:val="2CA11491"/>
    <w:rsid w:val="2CC8637F"/>
    <w:rsid w:val="2CCB2135"/>
    <w:rsid w:val="2CF16741"/>
    <w:rsid w:val="2CFE2B46"/>
    <w:rsid w:val="2D0C0814"/>
    <w:rsid w:val="2D1911AF"/>
    <w:rsid w:val="2D210B69"/>
    <w:rsid w:val="2D515EB3"/>
    <w:rsid w:val="2D601037"/>
    <w:rsid w:val="2D78231C"/>
    <w:rsid w:val="2D8A6EAD"/>
    <w:rsid w:val="2D906296"/>
    <w:rsid w:val="2D9A35BD"/>
    <w:rsid w:val="2DA5417B"/>
    <w:rsid w:val="2DC679F1"/>
    <w:rsid w:val="2DCE5AB9"/>
    <w:rsid w:val="2DCF1F48"/>
    <w:rsid w:val="2DDB5CC1"/>
    <w:rsid w:val="2DEE02D5"/>
    <w:rsid w:val="2DEF2E72"/>
    <w:rsid w:val="2DF736FD"/>
    <w:rsid w:val="2E201808"/>
    <w:rsid w:val="2E866DEC"/>
    <w:rsid w:val="2E95280A"/>
    <w:rsid w:val="2EB5144E"/>
    <w:rsid w:val="2EBA0CEE"/>
    <w:rsid w:val="2EBC2A0D"/>
    <w:rsid w:val="2EDB1CE7"/>
    <w:rsid w:val="2F040D1C"/>
    <w:rsid w:val="2F0C682B"/>
    <w:rsid w:val="2F104F9B"/>
    <w:rsid w:val="2F197F91"/>
    <w:rsid w:val="2F2B5B24"/>
    <w:rsid w:val="2F2C16FD"/>
    <w:rsid w:val="2F314154"/>
    <w:rsid w:val="2F375FC6"/>
    <w:rsid w:val="2F4702C3"/>
    <w:rsid w:val="2F5204AC"/>
    <w:rsid w:val="2F5A6F45"/>
    <w:rsid w:val="2F5B5462"/>
    <w:rsid w:val="2F72564A"/>
    <w:rsid w:val="2F751D96"/>
    <w:rsid w:val="2F9D52DB"/>
    <w:rsid w:val="2F9E7AC5"/>
    <w:rsid w:val="2FA60762"/>
    <w:rsid w:val="2FB45C7F"/>
    <w:rsid w:val="2FD65DE8"/>
    <w:rsid w:val="2FF82C30"/>
    <w:rsid w:val="300460AD"/>
    <w:rsid w:val="30084873"/>
    <w:rsid w:val="301B3552"/>
    <w:rsid w:val="3029233E"/>
    <w:rsid w:val="302E14A1"/>
    <w:rsid w:val="30374BA0"/>
    <w:rsid w:val="303B6898"/>
    <w:rsid w:val="30494197"/>
    <w:rsid w:val="308D5024"/>
    <w:rsid w:val="30984937"/>
    <w:rsid w:val="30A3528D"/>
    <w:rsid w:val="30AB7843"/>
    <w:rsid w:val="30AC3296"/>
    <w:rsid w:val="30C431B0"/>
    <w:rsid w:val="30CB5E6E"/>
    <w:rsid w:val="30FD733C"/>
    <w:rsid w:val="310663DC"/>
    <w:rsid w:val="31144A99"/>
    <w:rsid w:val="31315AFD"/>
    <w:rsid w:val="314B2C4D"/>
    <w:rsid w:val="3156720F"/>
    <w:rsid w:val="315C78CA"/>
    <w:rsid w:val="31660AEB"/>
    <w:rsid w:val="316F4832"/>
    <w:rsid w:val="317527CB"/>
    <w:rsid w:val="318B7038"/>
    <w:rsid w:val="31964E26"/>
    <w:rsid w:val="31A540D2"/>
    <w:rsid w:val="31A962C5"/>
    <w:rsid w:val="31BC0081"/>
    <w:rsid w:val="31DE0F9D"/>
    <w:rsid w:val="31E034FC"/>
    <w:rsid w:val="321477FB"/>
    <w:rsid w:val="323416F3"/>
    <w:rsid w:val="32393C47"/>
    <w:rsid w:val="323D3465"/>
    <w:rsid w:val="326116E2"/>
    <w:rsid w:val="32775D3D"/>
    <w:rsid w:val="32A51B6A"/>
    <w:rsid w:val="32B14BCD"/>
    <w:rsid w:val="32C422D1"/>
    <w:rsid w:val="32C62194"/>
    <w:rsid w:val="32CD7FAA"/>
    <w:rsid w:val="32E07196"/>
    <w:rsid w:val="32E465A2"/>
    <w:rsid w:val="32EE27C3"/>
    <w:rsid w:val="32FF689D"/>
    <w:rsid w:val="330A5B92"/>
    <w:rsid w:val="333105FE"/>
    <w:rsid w:val="33320030"/>
    <w:rsid w:val="3356259A"/>
    <w:rsid w:val="337E3E65"/>
    <w:rsid w:val="338E7C7F"/>
    <w:rsid w:val="33A66FCF"/>
    <w:rsid w:val="33B43F48"/>
    <w:rsid w:val="33B55F7D"/>
    <w:rsid w:val="3406238B"/>
    <w:rsid w:val="34086D8A"/>
    <w:rsid w:val="34382349"/>
    <w:rsid w:val="34597500"/>
    <w:rsid w:val="34782195"/>
    <w:rsid w:val="34807D7D"/>
    <w:rsid w:val="348B7887"/>
    <w:rsid w:val="34906CF4"/>
    <w:rsid w:val="34AE2A18"/>
    <w:rsid w:val="34B10845"/>
    <w:rsid w:val="34E10A21"/>
    <w:rsid w:val="34E76EC6"/>
    <w:rsid w:val="34F25FBC"/>
    <w:rsid w:val="34F6700A"/>
    <w:rsid w:val="350C744D"/>
    <w:rsid w:val="35105881"/>
    <w:rsid w:val="351C0545"/>
    <w:rsid w:val="35287A68"/>
    <w:rsid w:val="3566141E"/>
    <w:rsid w:val="358E60E5"/>
    <w:rsid w:val="359B09E0"/>
    <w:rsid w:val="359F2551"/>
    <w:rsid w:val="35C83EED"/>
    <w:rsid w:val="35CF2C8D"/>
    <w:rsid w:val="35D473AF"/>
    <w:rsid w:val="35D52CA2"/>
    <w:rsid w:val="35DA26E0"/>
    <w:rsid w:val="35ED002B"/>
    <w:rsid w:val="35F04474"/>
    <w:rsid w:val="35F54DEB"/>
    <w:rsid w:val="36104BB0"/>
    <w:rsid w:val="36106CC0"/>
    <w:rsid w:val="36111712"/>
    <w:rsid w:val="36297BA5"/>
    <w:rsid w:val="36300772"/>
    <w:rsid w:val="363E0327"/>
    <w:rsid w:val="3647369A"/>
    <w:rsid w:val="36790E48"/>
    <w:rsid w:val="369B348B"/>
    <w:rsid w:val="36B8599B"/>
    <w:rsid w:val="36C058AC"/>
    <w:rsid w:val="36C74C7E"/>
    <w:rsid w:val="36D9317F"/>
    <w:rsid w:val="36DA1E8A"/>
    <w:rsid w:val="36E4072A"/>
    <w:rsid w:val="37027C3A"/>
    <w:rsid w:val="37044E97"/>
    <w:rsid w:val="370C32AE"/>
    <w:rsid w:val="371552F4"/>
    <w:rsid w:val="371A3A17"/>
    <w:rsid w:val="371B20A6"/>
    <w:rsid w:val="37367FD2"/>
    <w:rsid w:val="375C1122"/>
    <w:rsid w:val="37625760"/>
    <w:rsid w:val="376971EF"/>
    <w:rsid w:val="378A4F5F"/>
    <w:rsid w:val="378F7B2D"/>
    <w:rsid w:val="37BC0A2E"/>
    <w:rsid w:val="37C34011"/>
    <w:rsid w:val="37F7312B"/>
    <w:rsid w:val="38171B45"/>
    <w:rsid w:val="381D668A"/>
    <w:rsid w:val="382547B2"/>
    <w:rsid w:val="383B3649"/>
    <w:rsid w:val="383F0F59"/>
    <w:rsid w:val="38565E9B"/>
    <w:rsid w:val="386943D1"/>
    <w:rsid w:val="388420D8"/>
    <w:rsid w:val="3893292E"/>
    <w:rsid w:val="38946FE4"/>
    <w:rsid w:val="38C024F5"/>
    <w:rsid w:val="38C24B8A"/>
    <w:rsid w:val="38F75EDA"/>
    <w:rsid w:val="39043605"/>
    <w:rsid w:val="391B3FC7"/>
    <w:rsid w:val="39293379"/>
    <w:rsid w:val="392F0BC5"/>
    <w:rsid w:val="39397421"/>
    <w:rsid w:val="394F7511"/>
    <w:rsid w:val="398222A4"/>
    <w:rsid w:val="39CA0CC9"/>
    <w:rsid w:val="39CD7407"/>
    <w:rsid w:val="39D70065"/>
    <w:rsid w:val="39F054EA"/>
    <w:rsid w:val="39F73B0C"/>
    <w:rsid w:val="3A0B2DA2"/>
    <w:rsid w:val="3A0E6F4A"/>
    <w:rsid w:val="3A1653E1"/>
    <w:rsid w:val="3A1B4949"/>
    <w:rsid w:val="3A1C320B"/>
    <w:rsid w:val="3A3E63E1"/>
    <w:rsid w:val="3A4D26DC"/>
    <w:rsid w:val="3A56370D"/>
    <w:rsid w:val="3A563757"/>
    <w:rsid w:val="3A700CD7"/>
    <w:rsid w:val="3A724160"/>
    <w:rsid w:val="3A7C7A9C"/>
    <w:rsid w:val="3A855173"/>
    <w:rsid w:val="3A897AF5"/>
    <w:rsid w:val="3AB148FB"/>
    <w:rsid w:val="3ABA4EB5"/>
    <w:rsid w:val="3ACC5F61"/>
    <w:rsid w:val="3ACD7646"/>
    <w:rsid w:val="3AE13623"/>
    <w:rsid w:val="3B0406D9"/>
    <w:rsid w:val="3B071CFD"/>
    <w:rsid w:val="3B146A48"/>
    <w:rsid w:val="3B19611F"/>
    <w:rsid w:val="3B2A3633"/>
    <w:rsid w:val="3B6C3B65"/>
    <w:rsid w:val="3B7E2662"/>
    <w:rsid w:val="3B822210"/>
    <w:rsid w:val="3B8C46E8"/>
    <w:rsid w:val="3B976648"/>
    <w:rsid w:val="3B9B62B7"/>
    <w:rsid w:val="3BA405C0"/>
    <w:rsid w:val="3BBC6B02"/>
    <w:rsid w:val="3BC27256"/>
    <w:rsid w:val="3BCF139D"/>
    <w:rsid w:val="3BCF4A5F"/>
    <w:rsid w:val="3BE2386F"/>
    <w:rsid w:val="3BF7025E"/>
    <w:rsid w:val="3C05416D"/>
    <w:rsid w:val="3C0C0B3E"/>
    <w:rsid w:val="3C240078"/>
    <w:rsid w:val="3C264D25"/>
    <w:rsid w:val="3C383779"/>
    <w:rsid w:val="3C5D78EB"/>
    <w:rsid w:val="3C836E76"/>
    <w:rsid w:val="3C886E3A"/>
    <w:rsid w:val="3C8E6C8E"/>
    <w:rsid w:val="3C93188D"/>
    <w:rsid w:val="3CCD7A1C"/>
    <w:rsid w:val="3CE54CD0"/>
    <w:rsid w:val="3CEE6987"/>
    <w:rsid w:val="3D0F3A5A"/>
    <w:rsid w:val="3D191190"/>
    <w:rsid w:val="3D262AFD"/>
    <w:rsid w:val="3D362013"/>
    <w:rsid w:val="3D6E1E1F"/>
    <w:rsid w:val="3DF53F32"/>
    <w:rsid w:val="3E0A31D5"/>
    <w:rsid w:val="3E1201F3"/>
    <w:rsid w:val="3E1C593D"/>
    <w:rsid w:val="3E262FDA"/>
    <w:rsid w:val="3E2E5433"/>
    <w:rsid w:val="3E320B73"/>
    <w:rsid w:val="3E3D572A"/>
    <w:rsid w:val="3E5C5F23"/>
    <w:rsid w:val="3E6B41A3"/>
    <w:rsid w:val="3E7D3067"/>
    <w:rsid w:val="3E807786"/>
    <w:rsid w:val="3EA77B68"/>
    <w:rsid w:val="3EC9250A"/>
    <w:rsid w:val="3EC97B4A"/>
    <w:rsid w:val="3EF34AF9"/>
    <w:rsid w:val="3F0E5A58"/>
    <w:rsid w:val="3F123E5C"/>
    <w:rsid w:val="3F14622F"/>
    <w:rsid w:val="3F1F6B62"/>
    <w:rsid w:val="3F325608"/>
    <w:rsid w:val="3F401146"/>
    <w:rsid w:val="3F4A0674"/>
    <w:rsid w:val="3F510E29"/>
    <w:rsid w:val="3F5C7FC5"/>
    <w:rsid w:val="3F5D45F8"/>
    <w:rsid w:val="3F691802"/>
    <w:rsid w:val="3F6A00FB"/>
    <w:rsid w:val="3F6A55F4"/>
    <w:rsid w:val="3F7579C7"/>
    <w:rsid w:val="3FA055C7"/>
    <w:rsid w:val="3FA459C6"/>
    <w:rsid w:val="3FA951EE"/>
    <w:rsid w:val="3FE063EB"/>
    <w:rsid w:val="3FE13E63"/>
    <w:rsid w:val="3FFD2FC0"/>
    <w:rsid w:val="400E4DC3"/>
    <w:rsid w:val="401059CB"/>
    <w:rsid w:val="40143713"/>
    <w:rsid w:val="40170E10"/>
    <w:rsid w:val="401A2697"/>
    <w:rsid w:val="40290C29"/>
    <w:rsid w:val="404A63C6"/>
    <w:rsid w:val="404C0C97"/>
    <w:rsid w:val="405F1530"/>
    <w:rsid w:val="405F3D84"/>
    <w:rsid w:val="40666189"/>
    <w:rsid w:val="40787954"/>
    <w:rsid w:val="409C70F5"/>
    <w:rsid w:val="40B3343D"/>
    <w:rsid w:val="40EF0CA2"/>
    <w:rsid w:val="40F867FF"/>
    <w:rsid w:val="40F95D23"/>
    <w:rsid w:val="40FF37CF"/>
    <w:rsid w:val="4101563A"/>
    <w:rsid w:val="41242E37"/>
    <w:rsid w:val="413D24FB"/>
    <w:rsid w:val="41554090"/>
    <w:rsid w:val="41565CC2"/>
    <w:rsid w:val="4170746D"/>
    <w:rsid w:val="417C6BD6"/>
    <w:rsid w:val="41837CA3"/>
    <w:rsid w:val="41895FEA"/>
    <w:rsid w:val="418C0E72"/>
    <w:rsid w:val="418C383B"/>
    <w:rsid w:val="419439C8"/>
    <w:rsid w:val="41A250F9"/>
    <w:rsid w:val="41BF4705"/>
    <w:rsid w:val="41DD3137"/>
    <w:rsid w:val="41EA1274"/>
    <w:rsid w:val="41EC496C"/>
    <w:rsid w:val="41F04392"/>
    <w:rsid w:val="41FC78CA"/>
    <w:rsid w:val="420A7DBE"/>
    <w:rsid w:val="421733A8"/>
    <w:rsid w:val="423229E8"/>
    <w:rsid w:val="42463456"/>
    <w:rsid w:val="42783AA3"/>
    <w:rsid w:val="42962FD4"/>
    <w:rsid w:val="42A305A3"/>
    <w:rsid w:val="42B20024"/>
    <w:rsid w:val="42D471CC"/>
    <w:rsid w:val="42DE54F1"/>
    <w:rsid w:val="4307275A"/>
    <w:rsid w:val="4314042D"/>
    <w:rsid w:val="432D4770"/>
    <w:rsid w:val="43315368"/>
    <w:rsid w:val="43393D5E"/>
    <w:rsid w:val="433A6BEF"/>
    <w:rsid w:val="433F089E"/>
    <w:rsid w:val="434411E5"/>
    <w:rsid w:val="434D4C84"/>
    <w:rsid w:val="434D6424"/>
    <w:rsid w:val="434F1BC8"/>
    <w:rsid w:val="4379608F"/>
    <w:rsid w:val="438740ED"/>
    <w:rsid w:val="439A4F54"/>
    <w:rsid w:val="43A73730"/>
    <w:rsid w:val="43D52D0B"/>
    <w:rsid w:val="43F2557A"/>
    <w:rsid w:val="440B63CC"/>
    <w:rsid w:val="44124D34"/>
    <w:rsid w:val="44144B25"/>
    <w:rsid w:val="441F6557"/>
    <w:rsid w:val="44203CD3"/>
    <w:rsid w:val="442C7B41"/>
    <w:rsid w:val="442D44C5"/>
    <w:rsid w:val="442F06B6"/>
    <w:rsid w:val="44352684"/>
    <w:rsid w:val="44550B0A"/>
    <w:rsid w:val="446A2616"/>
    <w:rsid w:val="446D06B4"/>
    <w:rsid w:val="446D161E"/>
    <w:rsid w:val="449A00DB"/>
    <w:rsid w:val="44A40326"/>
    <w:rsid w:val="44B16469"/>
    <w:rsid w:val="44B36297"/>
    <w:rsid w:val="44BB1842"/>
    <w:rsid w:val="44CA4BF5"/>
    <w:rsid w:val="44D26BF3"/>
    <w:rsid w:val="44D650F9"/>
    <w:rsid w:val="44DA451E"/>
    <w:rsid w:val="45263AC5"/>
    <w:rsid w:val="454B517A"/>
    <w:rsid w:val="4553332F"/>
    <w:rsid w:val="455577FC"/>
    <w:rsid w:val="455738BD"/>
    <w:rsid w:val="455829BB"/>
    <w:rsid w:val="45645D51"/>
    <w:rsid w:val="45714894"/>
    <w:rsid w:val="45973054"/>
    <w:rsid w:val="459C2AA4"/>
    <w:rsid w:val="45AF213A"/>
    <w:rsid w:val="45B0200A"/>
    <w:rsid w:val="45BC6DF9"/>
    <w:rsid w:val="45C5112A"/>
    <w:rsid w:val="45DE6D59"/>
    <w:rsid w:val="45E37B5C"/>
    <w:rsid w:val="461A023F"/>
    <w:rsid w:val="461C2D5A"/>
    <w:rsid w:val="46396176"/>
    <w:rsid w:val="466C5D4A"/>
    <w:rsid w:val="469464C2"/>
    <w:rsid w:val="46A77BDD"/>
    <w:rsid w:val="46A81A41"/>
    <w:rsid w:val="46A94177"/>
    <w:rsid w:val="46B82CD9"/>
    <w:rsid w:val="46BE6346"/>
    <w:rsid w:val="46BF1936"/>
    <w:rsid w:val="46C76FDC"/>
    <w:rsid w:val="46E43CA3"/>
    <w:rsid w:val="46E83334"/>
    <w:rsid w:val="46FA5B25"/>
    <w:rsid w:val="47075CCE"/>
    <w:rsid w:val="472A5765"/>
    <w:rsid w:val="472B42B5"/>
    <w:rsid w:val="472E7314"/>
    <w:rsid w:val="472F125C"/>
    <w:rsid w:val="47342978"/>
    <w:rsid w:val="47524016"/>
    <w:rsid w:val="475470C4"/>
    <w:rsid w:val="47566F4A"/>
    <w:rsid w:val="4759715C"/>
    <w:rsid w:val="47642CD6"/>
    <w:rsid w:val="476A4959"/>
    <w:rsid w:val="476C5848"/>
    <w:rsid w:val="47822467"/>
    <w:rsid w:val="478703E5"/>
    <w:rsid w:val="47AC30E7"/>
    <w:rsid w:val="47AE0AF0"/>
    <w:rsid w:val="47C37F57"/>
    <w:rsid w:val="47F83B94"/>
    <w:rsid w:val="480A5473"/>
    <w:rsid w:val="483B7FCF"/>
    <w:rsid w:val="483E5AE4"/>
    <w:rsid w:val="48743102"/>
    <w:rsid w:val="48763219"/>
    <w:rsid w:val="48A85E18"/>
    <w:rsid w:val="48AA67F9"/>
    <w:rsid w:val="490956F8"/>
    <w:rsid w:val="49234BEB"/>
    <w:rsid w:val="493001C8"/>
    <w:rsid w:val="49517CB9"/>
    <w:rsid w:val="495244B3"/>
    <w:rsid w:val="49551EE9"/>
    <w:rsid w:val="495F5D3E"/>
    <w:rsid w:val="496E26C1"/>
    <w:rsid w:val="49711071"/>
    <w:rsid w:val="49922E3E"/>
    <w:rsid w:val="4995006C"/>
    <w:rsid w:val="499A3015"/>
    <w:rsid w:val="49B10C72"/>
    <w:rsid w:val="49B461C2"/>
    <w:rsid w:val="49B57AF9"/>
    <w:rsid w:val="49BD3CCF"/>
    <w:rsid w:val="49C66926"/>
    <w:rsid w:val="49C77684"/>
    <w:rsid w:val="49F90D35"/>
    <w:rsid w:val="4A20576D"/>
    <w:rsid w:val="4A4012C5"/>
    <w:rsid w:val="4A497333"/>
    <w:rsid w:val="4A575128"/>
    <w:rsid w:val="4A5B0F30"/>
    <w:rsid w:val="4A6A2DE1"/>
    <w:rsid w:val="4A9253FA"/>
    <w:rsid w:val="4A9539CB"/>
    <w:rsid w:val="4AA013BB"/>
    <w:rsid w:val="4AB76B2B"/>
    <w:rsid w:val="4ABA44CD"/>
    <w:rsid w:val="4AC40133"/>
    <w:rsid w:val="4AE06F5F"/>
    <w:rsid w:val="4AEB77A9"/>
    <w:rsid w:val="4AEC4829"/>
    <w:rsid w:val="4AF4476D"/>
    <w:rsid w:val="4B09574F"/>
    <w:rsid w:val="4B283EF5"/>
    <w:rsid w:val="4B2E6C5E"/>
    <w:rsid w:val="4B3C0043"/>
    <w:rsid w:val="4B5C7BBF"/>
    <w:rsid w:val="4B8B0180"/>
    <w:rsid w:val="4BB1758B"/>
    <w:rsid w:val="4BB36F7C"/>
    <w:rsid w:val="4BE64411"/>
    <w:rsid w:val="4C07552E"/>
    <w:rsid w:val="4C43360B"/>
    <w:rsid w:val="4C6C3FB4"/>
    <w:rsid w:val="4C6C6AC6"/>
    <w:rsid w:val="4C6F1BCA"/>
    <w:rsid w:val="4C8D1AB6"/>
    <w:rsid w:val="4D241E2B"/>
    <w:rsid w:val="4D2A3C20"/>
    <w:rsid w:val="4D8337BC"/>
    <w:rsid w:val="4D902B59"/>
    <w:rsid w:val="4DA04B19"/>
    <w:rsid w:val="4DA36110"/>
    <w:rsid w:val="4DD67DBC"/>
    <w:rsid w:val="4DE80257"/>
    <w:rsid w:val="4DED1F76"/>
    <w:rsid w:val="4E00006C"/>
    <w:rsid w:val="4E063D3E"/>
    <w:rsid w:val="4E07110C"/>
    <w:rsid w:val="4E160479"/>
    <w:rsid w:val="4E1E5943"/>
    <w:rsid w:val="4E242E6F"/>
    <w:rsid w:val="4E283AAE"/>
    <w:rsid w:val="4E2A60D3"/>
    <w:rsid w:val="4E2E4ADC"/>
    <w:rsid w:val="4E3F23D7"/>
    <w:rsid w:val="4E6F519C"/>
    <w:rsid w:val="4E7E1B06"/>
    <w:rsid w:val="4E7E293C"/>
    <w:rsid w:val="4E847D1C"/>
    <w:rsid w:val="4E8C39A2"/>
    <w:rsid w:val="4EBB72D9"/>
    <w:rsid w:val="4EBD09F9"/>
    <w:rsid w:val="4EC6252D"/>
    <w:rsid w:val="4EDC6AFE"/>
    <w:rsid w:val="4EDE004F"/>
    <w:rsid w:val="4EE7248B"/>
    <w:rsid w:val="4EEE70F0"/>
    <w:rsid w:val="4EFB5EB6"/>
    <w:rsid w:val="4F036C28"/>
    <w:rsid w:val="4F1242E1"/>
    <w:rsid w:val="4F240836"/>
    <w:rsid w:val="4F306BE5"/>
    <w:rsid w:val="4F5E7DA3"/>
    <w:rsid w:val="4FA11492"/>
    <w:rsid w:val="4FC41831"/>
    <w:rsid w:val="4FCC4D15"/>
    <w:rsid w:val="4FFD7D9B"/>
    <w:rsid w:val="500F460D"/>
    <w:rsid w:val="5050357C"/>
    <w:rsid w:val="505A0349"/>
    <w:rsid w:val="506B4BFC"/>
    <w:rsid w:val="5071681E"/>
    <w:rsid w:val="508217B5"/>
    <w:rsid w:val="50903FED"/>
    <w:rsid w:val="50D03287"/>
    <w:rsid w:val="50DF4A71"/>
    <w:rsid w:val="50E90648"/>
    <w:rsid w:val="50EE1F38"/>
    <w:rsid w:val="50EE548A"/>
    <w:rsid w:val="50F4384E"/>
    <w:rsid w:val="510B5CC1"/>
    <w:rsid w:val="51110C51"/>
    <w:rsid w:val="51151027"/>
    <w:rsid w:val="512366FE"/>
    <w:rsid w:val="51290F76"/>
    <w:rsid w:val="51347F40"/>
    <w:rsid w:val="515F6AED"/>
    <w:rsid w:val="516B10A7"/>
    <w:rsid w:val="517F02C2"/>
    <w:rsid w:val="5187739D"/>
    <w:rsid w:val="51A90367"/>
    <w:rsid w:val="51AD7885"/>
    <w:rsid w:val="51C129CC"/>
    <w:rsid w:val="51CB2BCC"/>
    <w:rsid w:val="51CF1239"/>
    <w:rsid w:val="52004E58"/>
    <w:rsid w:val="520C69A9"/>
    <w:rsid w:val="522A05C8"/>
    <w:rsid w:val="52354DF5"/>
    <w:rsid w:val="52531456"/>
    <w:rsid w:val="52815898"/>
    <w:rsid w:val="52870213"/>
    <w:rsid w:val="52870C50"/>
    <w:rsid w:val="52932A7F"/>
    <w:rsid w:val="529A43BF"/>
    <w:rsid w:val="52DD24C1"/>
    <w:rsid w:val="52E52B14"/>
    <w:rsid w:val="52E9383F"/>
    <w:rsid w:val="531D5946"/>
    <w:rsid w:val="53253E82"/>
    <w:rsid w:val="532D77F4"/>
    <w:rsid w:val="53372976"/>
    <w:rsid w:val="535200ED"/>
    <w:rsid w:val="53B85998"/>
    <w:rsid w:val="53BF69BC"/>
    <w:rsid w:val="53E82DC8"/>
    <w:rsid w:val="53F82E74"/>
    <w:rsid w:val="53FD5443"/>
    <w:rsid w:val="54062D9B"/>
    <w:rsid w:val="541125F4"/>
    <w:rsid w:val="5432752D"/>
    <w:rsid w:val="543E2434"/>
    <w:rsid w:val="544066E9"/>
    <w:rsid w:val="544D1811"/>
    <w:rsid w:val="546407EE"/>
    <w:rsid w:val="5467183F"/>
    <w:rsid w:val="54BF557D"/>
    <w:rsid w:val="54CB405C"/>
    <w:rsid w:val="54CD45F4"/>
    <w:rsid w:val="54DB7F5F"/>
    <w:rsid w:val="54E17255"/>
    <w:rsid w:val="54E31C10"/>
    <w:rsid w:val="54ED1653"/>
    <w:rsid w:val="54F245D6"/>
    <w:rsid w:val="54FE3A25"/>
    <w:rsid w:val="553B0983"/>
    <w:rsid w:val="555037FE"/>
    <w:rsid w:val="558132F7"/>
    <w:rsid w:val="55993C8E"/>
    <w:rsid w:val="55AE0590"/>
    <w:rsid w:val="55AE6045"/>
    <w:rsid w:val="55C26116"/>
    <w:rsid w:val="55E26337"/>
    <w:rsid w:val="560318C1"/>
    <w:rsid w:val="560C64BC"/>
    <w:rsid w:val="56367668"/>
    <w:rsid w:val="563F33DF"/>
    <w:rsid w:val="56746DB8"/>
    <w:rsid w:val="568E2339"/>
    <w:rsid w:val="569A32A2"/>
    <w:rsid w:val="56A2077A"/>
    <w:rsid w:val="56C86A9F"/>
    <w:rsid w:val="56CB0B52"/>
    <w:rsid w:val="56E946FE"/>
    <w:rsid w:val="572E1DF6"/>
    <w:rsid w:val="57323ABE"/>
    <w:rsid w:val="5738195D"/>
    <w:rsid w:val="57503D5F"/>
    <w:rsid w:val="575432BD"/>
    <w:rsid w:val="575473D6"/>
    <w:rsid w:val="57633BEA"/>
    <w:rsid w:val="576E3F21"/>
    <w:rsid w:val="57847427"/>
    <w:rsid w:val="5792630B"/>
    <w:rsid w:val="57D27B16"/>
    <w:rsid w:val="57D85F76"/>
    <w:rsid w:val="57F30F66"/>
    <w:rsid w:val="57F51998"/>
    <w:rsid w:val="580815BA"/>
    <w:rsid w:val="5819275C"/>
    <w:rsid w:val="58263EDF"/>
    <w:rsid w:val="582B58D7"/>
    <w:rsid w:val="586559E2"/>
    <w:rsid w:val="5891232C"/>
    <w:rsid w:val="589D48C7"/>
    <w:rsid w:val="58AD2A2A"/>
    <w:rsid w:val="58B47372"/>
    <w:rsid w:val="58F45D78"/>
    <w:rsid w:val="59162D84"/>
    <w:rsid w:val="59201559"/>
    <w:rsid w:val="59266B80"/>
    <w:rsid w:val="5939489A"/>
    <w:rsid w:val="5941584F"/>
    <w:rsid w:val="595A1E22"/>
    <w:rsid w:val="595E3CF1"/>
    <w:rsid w:val="59671ECC"/>
    <w:rsid w:val="59814B62"/>
    <w:rsid w:val="59891AF4"/>
    <w:rsid w:val="599B6744"/>
    <w:rsid w:val="599C5CFF"/>
    <w:rsid w:val="59C27730"/>
    <w:rsid w:val="59CB0374"/>
    <w:rsid w:val="59D00BFB"/>
    <w:rsid w:val="59D624B6"/>
    <w:rsid w:val="59F402CC"/>
    <w:rsid w:val="59FB0BF3"/>
    <w:rsid w:val="5A027F4B"/>
    <w:rsid w:val="5A1769A6"/>
    <w:rsid w:val="5A3A4B91"/>
    <w:rsid w:val="5A441C49"/>
    <w:rsid w:val="5A4861A2"/>
    <w:rsid w:val="5A4C4BD0"/>
    <w:rsid w:val="5A5F768A"/>
    <w:rsid w:val="5A817B73"/>
    <w:rsid w:val="5A9D73B1"/>
    <w:rsid w:val="5AAC454B"/>
    <w:rsid w:val="5AD845A4"/>
    <w:rsid w:val="5AD85FF5"/>
    <w:rsid w:val="5ADD48EA"/>
    <w:rsid w:val="5AFA683E"/>
    <w:rsid w:val="5B062B6C"/>
    <w:rsid w:val="5B117339"/>
    <w:rsid w:val="5B3E20AF"/>
    <w:rsid w:val="5BA11323"/>
    <w:rsid w:val="5BAC379B"/>
    <w:rsid w:val="5BB36040"/>
    <w:rsid w:val="5BB77998"/>
    <w:rsid w:val="5BBF0174"/>
    <w:rsid w:val="5BCB1899"/>
    <w:rsid w:val="5BF24C3C"/>
    <w:rsid w:val="5BFD475A"/>
    <w:rsid w:val="5C0D6033"/>
    <w:rsid w:val="5C14349E"/>
    <w:rsid w:val="5C211565"/>
    <w:rsid w:val="5C323BC8"/>
    <w:rsid w:val="5C3A3BDC"/>
    <w:rsid w:val="5C3A4042"/>
    <w:rsid w:val="5C3D6DF2"/>
    <w:rsid w:val="5C627104"/>
    <w:rsid w:val="5C6A506B"/>
    <w:rsid w:val="5C825F82"/>
    <w:rsid w:val="5C8D2FF9"/>
    <w:rsid w:val="5CBE7494"/>
    <w:rsid w:val="5CF15819"/>
    <w:rsid w:val="5CF17367"/>
    <w:rsid w:val="5D053B1D"/>
    <w:rsid w:val="5D187049"/>
    <w:rsid w:val="5D2B419F"/>
    <w:rsid w:val="5D3F2BF3"/>
    <w:rsid w:val="5D483528"/>
    <w:rsid w:val="5D6E360C"/>
    <w:rsid w:val="5DA53484"/>
    <w:rsid w:val="5DA6013D"/>
    <w:rsid w:val="5DA73EA9"/>
    <w:rsid w:val="5DEE416B"/>
    <w:rsid w:val="5E0E058B"/>
    <w:rsid w:val="5E271CA6"/>
    <w:rsid w:val="5E3C70D1"/>
    <w:rsid w:val="5E5512A7"/>
    <w:rsid w:val="5E6708A7"/>
    <w:rsid w:val="5E7626D4"/>
    <w:rsid w:val="5E79054D"/>
    <w:rsid w:val="5E802B0B"/>
    <w:rsid w:val="5E854C90"/>
    <w:rsid w:val="5ECC00BB"/>
    <w:rsid w:val="5EFB0C89"/>
    <w:rsid w:val="5F2032AA"/>
    <w:rsid w:val="5F207781"/>
    <w:rsid w:val="5F331B06"/>
    <w:rsid w:val="5F484007"/>
    <w:rsid w:val="5F824E77"/>
    <w:rsid w:val="5F8A34C2"/>
    <w:rsid w:val="5F8A7BF7"/>
    <w:rsid w:val="5F941C22"/>
    <w:rsid w:val="5F9A64B0"/>
    <w:rsid w:val="5FAF53B8"/>
    <w:rsid w:val="5FD8557A"/>
    <w:rsid w:val="5FE702B8"/>
    <w:rsid w:val="5FEA08ED"/>
    <w:rsid w:val="5FFD149D"/>
    <w:rsid w:val="600215CF"/>
    <w:rsid w:val="600C2E1B"/>
    <w:rsid w:val="60196299"/>
    <w:rsid w:val="601C3EFE"/>
    <w:rsid w:val="60272301"/>
    <w:rsid w:val="60284A33"/>
    <w:rsid w:val="603021B5"/>
    <w:rsid w:val="60441B76"/>
    <w:rsid w:val="604D3B25"/>
    <w:rsid w:val="605F7D17"/>
    <w:rsid w:val="606E45AC"/>
    <w:rsid w:val="60776175"/>
    <w:rsid w:val="607764BA"/>
    <w:rsid w:val="60882A55"/>
    <w:rsid w:val="60A03CEF"/>
    <w:rsid w:val="60A75324"/>
    <w:rsid w:val="60AB0A88"/>
    <w:rsid w:val="60E140A4"/>
    <w:rsid w:val="60E2175D"/>
    <w:rsid w:val="60EE7E28"/>
    <w:rsid w:val="60F3576E"/>
    <w:rsid w:val="61085531"/>
    <w:rsid w:val="611069F9"/>
    <w:rsid w:val="613D0260"/>
    <w:rsid w:val="61420946"/>
    <w:rsid w:val="61455866"/>
    <w:rsid w:val="61511BD8"/>
    <w:rsid w:val="61747CAB"/>
    <w:rsid w:val="61A61A38"/>
    <w:rsid w:val="61AE0D98"/>
    <w:rsid w:val="61C74137"/>
    <w:rsid w:val="61DE4C70"/>
    <w:rsid w:val="61E44A86"/>
    <w:rsid w:val="61E629DB"/>
    <w:rsid w:val="627225B2"/>
    <w:rsid w:val="62853C57"/>
    <w:rsid w:val="62AB6097"/>
    <w:rsid w:val="62AF13BC"/>
    <w:rsid w:val="62B62BA2"/>
    <w:rsid w:val="62C35ACC"/>
    <w:rsid w:val="62C806A5"/>
    <w:rsid w:val="62CE413E"/>
    <w:rsid w:val="63034770"/>
    <w:rsid w:val="634B1915"/>
    <w:rsid w:val="634B1CC3"/>
    <w:rsid w:val="634D71A5"/>
    <w:rsid w:val="63511F7E"/>
    <w:rsid w:val="6355541C"/>
    <w:rsid w:val="63A31A3C"/>
    <w:rsid w:val="63AF766B"/>
    <w:rsid w:val="63B10363"/>
    <w:rsid w:val="63D0198A"/>
    <w:rsid w:val="63DA7F91"/>
    <w:rsid w:val="63E6042D"/>
    <w:rsid w:val="63F017BE"/>
    <w:rsid w:val="63F73A09"/>
    <w:rsid w:val="63F95473"/>
    <w:rsid w:val="63FC2B4E"/>
    <w:rsid w:val="6411661B"/>
    <w:rsid w:val="64262A95"/>
    <w:rsid w:val="642D50BF"/>
    <w:rsid w:val="643A654F"/>
    <w:rsid w:val="64460E11"/>
    <w:rsid w:val="644B3490"/>
    <w:rsid w:val="64835A7D"/>
    <w:rsid w:val="64840510"/>
    <w:rsid w:val="64920C0F"/>
    <w:rsid w:val="649402CA"/>
    <w:rsid w:val="64955B8A"/>
    <w:rsid w:val="6497222B"/>
    <w:rsid w:val="649B2493"/>
    <w:rsid w:val="64AD5C01"/>
    <w:rsid w:val="64B3293D"/>
    <w:rsid w:val="64F23860"/>
    <w:rsid w:val="65041F50"/>
    <w:rsid w:val="650A3BC5"/>
    <w:rsid w:val="651B7973"/>
    <w:rsid w:val="65415237"/>
    <w:rsid w:val="654D122B"/>
    <w:rsid w:val="656D6103"/>
    <w:rsid w:val="657A20A4"/>
    <w:rsid w:val="65887492"/>
    <w:rsid w:val="65907BF1"/>
    <w:rsid w:val="659A5D94"/>
    <w:rsid w:val="65A36A18"/>
    <w:rsid w:val="65AC2078"/>
    <w:rsid w:val="65FA244A"/>
    <w:rsid w:val="660E4208"/>
    <w:rsid w:val="660F5DCF"/>
    <w:rsid w:val="66261C67"/>
    <w:rsid w:val="66413A3F"/>
    <w:rsid w:val="66451D22"/>
    <w:rsid w:val="664A0226"/>
    <w:rsid w:val="664F1753"/>
    <w:rsid w:val="665375EA"/>
    <w:rsid w:val="666D629E"/>
    <w:rsid w:val="667C74F9"/>
    <w:rsid w:val="66903D87"/>
    <w:rsid w:val="66A2760E"/>
    <w:rsid w:val="66A85D5B"/>
    <w:rsid w:val="66B4628E"/>
    <w:rsid w:val="66DA6F47"/>
    <w:rsid w:val="66E144D0"/>
    <w:rsid w:val="66F90827"/>
    <w:rsid w:val="67310790"/>
    <w:rsid w:val="67547F25"/>
    <w:rsid w:val="676250D8"/>
    <w:rsid w:val="67864F75"/>
    <w:rsid w:val="67AA13FC"/>
    <w:rsid w:val="67CA5A81"/>
    <w:rsid w:val="67E46CAE"/>
    <w:rsid w:val="67FC7C9D"/>
    <w:rsid w:val="681A55AC"/>
    <w:rsid w:val="685E1920"/>
    <w:rsid w:val="68653353"/>
    <w:rsid w:val="68956C0F"/>
    <w:rsid w:val="689F5C5E"/>
    <w:rsid w:val="68B23AC0"/>
    <w:rsid w:val="68C17070"/>
    <w:rsid w:val="68E21BDF"/>
    <w:rsid w:val="691E29CE"/>
    <w:rsid w:val="692B463F"/>
    <w:rsid w:val="693A3D07"/>
    <w:rsid w:val="695628A7"/>
    <w:rsid w:val="696F70C6"/>
    <w:rsid w:val="699611A9"/>
    <w:rsid w:val="699A748E"/>
    <w:rsid w:val="69EE1202"/>
    <w:rsid w:val="69F811C1"/>
    <w:rsid w:val="6A0E1913"/>
    <w:rsid w:val="6A0E36C1"/>
    <w:rsid w:val="6A2811C3"/>
    <w:rsid w:val="6A33321A"/>
    <w:rsid w:val="6A3A1777"/>
    <w:rsid w:val="6A445324"/>
    <w:rsid w:val="6A516ED2"/>
    <w:rsid w:val="6A5923E7"/>
    <w:rsid w:val="6A5E38C8"/>
    <w:rsid w:val="6A6114DA"/>
    <w:rsid w:val="6A6159C6"/>
    <w:rsid w:val="6A7559E7"/>
    <w:rsid w:val="6A954306"/>
    <w:rsid w:val="6ABB1B04"/>
    <w:rsid w:val="6AD62AE0"/>
    <w:rsid w:val="6AF17FB1"/>
    <w:rsid w:val="6AF32238"/>
    <w:rsid w:val="6B0C3453"/>
    <w:rsid w:val="6B0E65BC"/>
    <w:rsid w:val="6B10675B"/>
    <w:rsid w:val="6B1E04DA"/>
    <w:rsid w:val="6B3320F1"/>
    <w:rsid w:val="6B3B4F3B"/>
    <w:rsid w:val="6B410B1A"/>
    <w:rsid w:val="6B5B5A4D"/>
    <w:rsid w:val="6B5C2732"/>
    <w:rsid w:val="6B5E0900"/>
    <w:rsid w:val="6B7F3DF9"/>
    <w:rsid w:val="6B8A3787"/>
    <w:rsid w:val="6BA31ED1"/>
    <w:rsid w:val="6BAA1F90"/>
    <w:rsid w:val="6BAF3039"/>
    <w:rsid w:val="6BE76AB6"/>
    <w:rsid w:val="6C1D485C"/>
    <w:rsid w:val="6C372BC4"/>
    <w:rsid w:val="6C3D090D"/>
    <w:rsid w:val="6C587328"/>
    <w:rsid w:val="6C6612B3"/>
    <w:rsid w:val="6C7222D5"/>
    <w:rsid w:val="6CC07682"/>
    <w:rsid w:val="6CC64059"/>
    <w:rsid w:val="6CD3776F"/>
    <w:rsid w:val="6CF16011"/>
    <w:rsid w:val="6D265368"/>
    <w:rsid w:val="6D266C7F"/>
    <w:rsid w:val="6D467120"/>
    <w:rsid w:val="6D4B5334"/>
    <w:rsid w:val="6D593B0F"/>
    <w:rsid w:val="6D5D3ADB"/>
    <w:rsid w:val="6D660DBE"/>
    <w:rsid w:val="6D882691"/>
    <w:rsid w:val="6D98077A"/>
    <w:rsid w:val="6DA65732"/>
    <w:rsid w:val="6DC43D8C"/>
    <w:rsid w:val="6DE23CAE"/>
    <w:rsid w:val="6DE95650"/>
    <w:rsid w:val="6DF129DF"/>
    <w:rsid w:val="6DF1361D"/>
    <w:rsid w:val="6E051FBC"/>
    <w:rsid w:val="6E08509F"/>
    <w:rsid w:val="6E0A5287"/>
    <w:rsid w:val="6E16214C"/>
    <w:rsid w:val="6E1F0576"/>
    <w:rsid w:val="6E63468C"/>
    <w:rsid w:val="6E653999"/>
    <w:rsid w:val="6E6E0BD2"/>
    <w:rsid w:val="6E882E5A"/>
    <w:rsid w:val="6E915197"/>
    <w:rsid w:val="6E9A3E2A"/>
    <w:rsid w:val="6EA66BF2"/>
    <w:rsid w:val="6EBC54CB"/>
    <w:rsid w:val="6EC15F5E"/>
    <w:rsid w:val="6EC43A8F"/>
    <w:rsid w:val="6EC7242D"/>
    <w:rsid w:val="6ED22896"/>
    <w:rsid w:val="6EEB5DB6"/>
    <w:rsid w:val="6F032788"/>
    <w:rsid w:val="6F052BE8"/>
    <w:rsid w:val="6F0B5652"/>
    <w:rsid w:val="6F0D25DB"/>
    <w:rsid w:val="6F472EAE"/>
    <w:rsid w:val="6F585AB7"/>
    <w:rsid w:val="6F5D1189"/>
    <w:rsid w:val="6F600F73"/>
    <w:rsid w:val="6F706796"/>
    <w:rsid w:val="6F78273A"/>
    <w:rsid w:val="6F7926C1"/>
    <w:rsid w:val="6FA10A90"/>
    <w:rsid w:val="6FA52512"/>
    <w:rsid w:val="6FA8760D"/>
    <w:rsid w:val="6FD45916"/>
    <w:rsid w:val="6FF8091C"/>
    <w:rsid w:val="70005B8D"/>
    <w:rsid w:val="701D7086"/>
    <w:rsid w:val="70222681"/>
    <w:rsid w:val="70224F4A"/>
    <w:rsid w:val="70340A4F"/>
    <w:rsid w:val="703B482E"/>
    <w:rsid w:val="703C76AD"/>
    <w:rsid w:val="705B4BE1"/>
    <w:rsid w:val="705C4A89"/>
    <w:rsid w:val="70642E8B"/>
    <w:rsid w:val="7071234F"/>
    <w:rsid w:val="7092578F"/>
    <w:rsid w:val="70936BD1"/>
    <w:rsid w:val="709B46D6"/>
    <w:rsid w:val="70A16E56"/>
    <w:rsid w:val="70B65F53"/>
    <w:rsid w:val="70CA49D7"/>
    <w:rsid w:val="710465DD"/>
    <w:rsid w:val="71305F60"/>
    <w:rsid w:val="71365C77"/>
    <w:rsid w:val="71396FD3"/>
    <w:rsid w:val="713F5C33"/>
    <w:rsid w:val="715618AE"/>
    <w:rsid w:val="715846FD"/>
    <w:rsid w:val="716E1A6F"/>
    <w:rsid w:val="716E482A"/>
    <w:rsid w:val="717057BF"/>
    <w:rsid w:val="71763CE6"/>
    <w:rsid w:val="71815390"/>
    <w:rsid w:val="718D0B13"/>
    <w:rsid w:val="71B27037"/>
    <w:rsid w:val="71BE7A6B"/>
    <w:rsid w:val="71CA149B"/>
    <w:rsid w:val="720300F4"/>
    <w:rsid w:val="720C0442"/>
    <w:rsid w:val="722F7462"/>
    <w:rsid w:val="72447095"/>
    <w:rsid w:val="729E6135"/>
    <w:rsid w:val="72A75905"/>
    <w:rsid w:val="72AE7FC4"/>
    <w:rsid w:val="72C22DC1"/>
    <w:rsid w:val="72D42B03"/>
    <w:rsid w:val="72EC3563"/>
    <w:rsid w:val="72FF485D"/>
    <w:rsid w:val="73011177"/>
    <w:rsid w:val="73143C96"/>
    <w:rsid w:val="735070E5"/>
    <w:rsid w:val="736E4A47"/>
    <w:rsid w:val="73802057"/>
    <w:rsid w:val="738420A9"/>
    <w:rsid w:val="73882D78"/>
    <w:rsid w:val="73912413"/>
    <w:rsid w:val="739B0388"/>
    <w:rsid w:val="73A26BC6"/>
    <w:rsid w:val="73D83934"/>
    <w:rsid w:val="73FA2C04"/>
    <w:rsid w:val="740D5093"/>
    <w:rsid w:val="740D51EB"/>
    <w:rsid w:val="741A0BBE"/>
    <w:rsid w:val="744F6BDD"/>
    <w:rsid w:val="74500AE4"/>
    <w:rsid w:val="745E0E26"/>
    <w:rsid w:val="749A3401"/>
    <w:rsid w:val="74A67FFB"/>
    <w:rsid w:val="74A97339"/>
    <w:rsid w:val="74C85A58"/>
    <w:rsid w:val="74CB39CC"/>
    <w:rsid w:val="74F16824"/>
    <w:rsid w:val="750F793B"/>
    <w:rsid w:val="751A411B"/>
    <w:rsid w:val="75245FC5"/>
    <w:rsid w:val="75254B88"/>
    <w:rsid w:val="752B4298"/>
    <w:rsid w:val="75315672"/>
    <w:rsid w:val="7543192D"/>
    <w:rsid w:val="75443B20"/>
    <w:rsid w:val="754E0138"/>
    <w:rsid w:val="75652292"/>
    <w:rsid w:val="75685FDF"/>
    <w:rsid w:val="757521A8"/>
    <w:rsid w:val="759E1A0A"/>
    <w:rsid w:val="75B646F5"/>
    <w:rsid w:val="75C10EA7"/>
    <w:rsid w:val="75D06F7F"/>
    <w:rsid w:val="75D51E54"/>
    <w:rsid w:val="75D940C2"/>
    <w:rsid w:val="75E5088A"/>
    <w:rsid w:val="75EE3EF1"/>
    <w:rsid w:val="7601394D"/>
    <w:rsid w:val="761E5AF1"/>
    <w:rsid w:val="76227D61"/>
    <w:rsid w:val="76261C09"/>
    <w:rsid w:val="762F5C33"/>
    <w:rsid w:val="76387628"/>
    <w:rsid w:val="76473580"/>
    <w:rsid w:val="766479FC"/>
    <w:rsid w:val="766C14A5"/>
    <w:rsid w:val="7675623A"/>
    <w:rsid w:val="769C3ECF"/>
    <w:rsid w:val="769E5692"/>
    <w:rsid w:val="76A6432A"/>
    <w:rsid w:val="76B704DB"/>
    <w:rsid w:val="76B84D3A"/>
    <w:rsid w:val="76C23BF2"/>
    <w:rsid w:val="76C46E70"/>
    <w:rsid w:val="76C56C76"/>
    <w:rsid w:val="76DC6840"/>
    <w:rsid w:val="76E869ED"/>
    <w:rsid w:val="76EC04C3"/>
    <w:rsid w:val="7718333A"/>
    <w:rsid w:val="773F1B83"/>
    <w:rsid w:val="774523B4"/>
    <w:rsid w:val="77633E25"/>
    <w:rsid w:val="777663AD"/>
    <w:rsid w:val="777829BA"/>
    <w:rsid w:val="778631F7"/>
    <w:rsid w:val="778E23CD"/>
    <w:rsid w:val="77A73189"/>
    <w:rsid w:val="77B14785"/>
    <w:rsid w:val="77B21BA5"/>
    <w:rsid w:val="77B53FC0"/>
    <w:rsid w:val="77BC4991"/>
    <w:rsid w:val="77CB135F"/>
    <w:rsid w:val="77CF20CA"/>
    <w:rsid w:val="77D50C52"/>
    <w:rsid w:val="78090DD4"/>
    <w:rsid w:val="78130F23"/>
    <w:rsid w:val="781F3DFE"/>
    <w:rsid w:val="785E050F"/>
    <w:rsid w:val="78873D3E"/>
    <w:rsid w:val="78972529"/>
    <w:rsid w:val="78A537BC"/>
    <w:rsid w:val="78B226EA"/>
    <w:rsid w:val="78B67FBB"/>
    <w:rsid w:val="78C77F4E"/>
    <w:rsid w:val="78D016C5"/>
    <w:rsid w:val="78E275F4"/>
    <w:rsid w:val="78F17A27"/>
    <w:rsid w:val="79297D1A"/>
    <w:rsid w:val="792F3EAC"/>
    <w:rsid w:val="793236C9"/>
    <w:rsid w:val="793748FD"/>
    <w:rsid w:val="794154ED"/>
    <w:rsid w:val="79432D76"/>
    <w:rsid w:val="79510802"/>
    <w:rsid w:val="798B03AC"/>
    <w:rsid w:val="79951023"/>
    <w:rsid w:val="79A82829"/>
    <w:rsid w:val="79BA0E0C"/>
    <w:rsid w:val="79BC43D2"/>
    <w:rsid w:val="79D15ED9"/>
    <w:rsid w:val="79E9735F"/>
    <w:rsid w:val="79ED4831"/>
    <w:rsid w:val="7A067CAD"/>
    <w:rsid w:val="7A2B3215"/>
    <w:rsid w:val="7A35741F"/>
    <w:rsid w:val="7A3C3927"/>
    <w:rsid w:val="7A400325"/>
    <w:rsid w:val="7A5F650D"/>
    <w:rsid w:val="7A604778"/>
    <w:rsid w:val="7A85165A"/>
    <w:rsid w:val="7AC15FDA"/>
    <w:rsid w:val="7AD9347B"/>
    <w:rsid w:val="7ADF5474"/>
    <w:rsid w:val="7AE04C55"/>
    <w:rsid w:val="7AEF407B"/>
    <w:rsid w:val="7B02580B"/>
    <w:rsid w:val="7B2546E5"/>
    <w:rsid w:val="7B282DCC"/>
    <w:rsid w:val="7B2A090B"/>
    <w:rsid w:val="7B3609BF"/>
    <w:rsid w:val="7B3F44FB"/>
    <w:rsid w:val="7B41781B"/>
    <w:rsid w:val="7B63655E"/>
    <w:rsid w:val="7B684A05"/>
    <w:rsid w:val="7B796CAC"/>
    <w:rsid w:val="7B825DED"/>
    <w:rsid w:val="7B8A6A60"/>
    <w:rsid w:val="7BBA253F"/>
    <w:rsid w:val="7BD32C09"/>
    <w:rsid w:val="7BEC1BDE"/>
    <w:rsid w:val="7C016A1D"/>
    <w:rsid w:val="7C184C63"/>
    <w:rsid w:val="7C2C12C0"/>
    <w:rsid w:val="7C4B46A6"/>
    <w:rsid w:val="7C685701"/>
    <w:rsid w:val="7C8B2498"/>
    <w:rsid w:val="7CB138C8"/>
    <w:rsid w:val="7CBB047B"/>
    <w:rsid w:val="7CC944ED"/>
    <w:rsid w:val="7CE00EED"/>
    <w:rsid w:val="7CF33A20"/>
    <w:rsid w:val="7CFA145B"/>
    <w:rsid w:val="7D17047F"/>
    <w:rsid w:val="7D3A0402"/>
    <w:rsid w:val="7D6A5094"/>
    <w:rsid w:val="7D89138A"/>
    <w:rsid w:val="7D897ABE"/>
    <w:rsid w:val="7DAE7221"/>
    <w:rsid w:val="7DB17528"/>
    <w:rsid w:val="7DC979B3"/>
    <w:rsid w:val="7DCA6687"/>
    <w:rsid w:val="7DCC3870"/>
    <w:rsid w:val="7DD03E9E"/>
    <w:rsid w:val="7DF74E12"/>
    <w:rsid w:val="7DFB2144"/>
    <w:rsid w:val="7E1C17F9"/>
    <w:rsid w:val="7E1C261F"/>
    <w:rsid w:val="7E2A79B6"/>
    <w:rsid w:val="7E4A3791"/>
    <w:rsid w:val="7E580AE1"/>
    <w:rsid w:val="7E5E08E2"/>
    <w:rsid w:val="7E6D3405"/>
    <w:rsid w:val="7E8942B0"/>
    <w:rsid w:val="7E9E635B"/>
    <w:rsid w:val="7ED544CB"/>
    <w:rsid w:val="7ED832DA"/>
    <w:rsid w:val="7EDD07F3"/>
    <w:rsid w:val="7EE34B8C"/>
    <w:rsid w:val="7EF26B0D"/>
    <w:rsid w:val="7F055A40"/>
    <w:rsid w:val="7F06515D"/>
    <w:rsid w:val="7F0A172E"/>
    <w:rsid w:val="7F162C58"/>
    <w:rsid w:val="7F201EA0"/>
    <w:rsid w:val="7F22142D"/>
    <w:rsid w:val="7F4007BC"/>
    <w:rsid w:val="7F6B0188"/>
    <w:rsid w:val="7F774581"/>
    <w:rsid w:val="7F8F170A"/>
    <w:rsid w:val="7FA17984"/>
    <w:rsid w:val="7FC376C7"/>
    <w:rsid w:val="7FD95CAA"/>
    <w:rsid w:val="7FD97019"/>
    <w:rsid w:val="7FDB7E50"/>
    <w:rsid w:val="7FE01CF4"/>
    <w:rsid w:val="7FFC0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3773</Words>
  <Characters>4111</Characters>
  <Lines>1</Lines>
  <Paragraphs>1</Paragraphs>
  <TotalTime>0</TotalTime>
  <ScaleCrop>false</ScaleCrop>
  <LinksUpToDate>false</LinksUpToDate>
  <CharactersWithSpaces>4145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2024-02-05T00:51:00Z</dcterms:created>
  <dc:creator>地理中国</dc:creator>
  <cp:lastModifiedBy>地理中国</cp:lastModifiedBy>
  <cp:lastPrinted>2024-05-24T05:40:00Z</cp:lastPrinted>
  <dcterms:modified xsi:type="dcterms:W3CDTF">2024-05-27T06:06:54Z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2F21CCA1BC6047C2BFABF024DDB94425_13</vt:lpwstr>
  </property>
</Properties>
</file>